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49" w:rsidRDefault="00D137CC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left:0;text-align:left;margin-left:-70.05pt;margin-top:-39.45pt;width:567.75pt;height:804.75pt;z-index:251658240" strokeweight="4.25pt">
            <v:stroke linestyle="thinThin"/>
            <v:textbox style="mso-next-textbox:#_x0000_s1027">
              <w:txbxContent>
                <w:p w:rsidR="000961E2" w:rsidRDefault="00B827D8" w:rsidP="00B827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</w:t>
                  </w:r>
                  <w:r w:rsidR="000961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0961E2" w:rsidRDefault="00B827D8" w:rsidP="00B827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Д</w:t>
                  </w:r>
                  <w:r w:rsidR="000961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МБУДО</w:t>
                  </w:r>
                </w:p>
                <w:p w:rsidR="000961E2" w:rsidRDefault="000961E2" w:rsidP="000961E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Усть-Абаканская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СШ»</w:t>
                  </w:r>
                </w:p>
                <w:p w:rsidR="000961E2" w:rsidRDefault="00B827D8" w:rsidP="00B827D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Н.Ю.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Крикьянц</w:t>
                  </w:r>
                  <w:proofErr w:type="spellEnd"/>
                </w:p>
                <w:p w:rsidR="000961E2" w:rsidRDefault="000961E2" w:rsidP="000961E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61E2" w:rsidRPr="009F6E7D" w:rsidRDefault="000961E2" w:rsidP="000961E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«19» апреля 202</w:t>
                  </w:r>
                  <w:r w:rsidR="000E4813" w:rsidRPr="009F6E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961E2" w:rsidRDefault="000961E2" w:rsidP="000961E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961E2" w:rsidRP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0961E2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ОТЧЕТ</w:t>
                  </w: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0961E2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о результатах </w:t>
                  </w:r>
                  <w:proofErr w:type="spellStart"/>
                  <w:r w:rsidRPr="000961E2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самообследования</w:t>
                  </w:r>
                  <w:proofErr w:type="spellEnd"/>
                </w:p>
                <w:p w:rsidR="000961E2" w:rsidRPr="009C00C1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МБУДО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Усть-Абаканская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СШ»</w:t>
                  </w:r>
                </w:p>
                <w:p w:rsidR="009C00C1" w:rsidRPr="009C00C1" w:rsidRDefault="009C00C1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 202</w:t>
                  </w:r>
                  <w:r w:rsidR="000E4813" w:rsidRPr="009F6E7D">
                    <w:rPr>
                      <w:rFonts w:ascii="Times New Roman" w:hAnsi="Times New Roman" w:cs="Times New Roman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год</w:t>
                  </w: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961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рп</w:t>
                  </w:r>
                  <w:proofErr w:type="gramStart"/>
                  <w:r w:rsidRPr="000961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.У</w:t>
                  </w:r>
                  <w:proofErr w:type="gramEnd"/>
                  <w:r w:rsidRPr="000961E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сть-Абакан</w:t>
                  </w:r>
                  <w:proofErr w:type="spellEnd"/>
                </w:p>
                <w:p w:rsidR="000961E2" w:rsidRPr="000961E2" w:rsidRDefault="000961E2" w:rsidP="000961E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CD12BF" w:rsidRPr="00CD12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xbxContent>
            </v:textbox>
          </v:rect>
        </w:pict>
      </w: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F49" w:rsidRDefault="00BE0F49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0F2" w:rsidRDefault="003960F2" w:rsidP="00396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3960F2" w:rsidRPr="00A0354A" w:rsidRDefault="003960F2" w:rsidP="003960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Усть-Абаканская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спортивная школа» расположено по адресу: 655102, Республика Хакасия,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рп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сть-Абакан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ул.Гидролизная, 1а. Телефон 8(39032) 2-09-27,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0354A" w:rsidRPr="00F10F85">
          <w:rPr>
            <w:rStyle w:val="a3"/>
            <w:rFonts w:ascii="Ubuntu" w:hAnsi="Ubuntu"/>
            <w:sz w:val="26"/>
            <w:szCs w:val="26"/>
            <w:shd w:val="clear" w:color="auto" w:fill="FFFFFF"/>
          </w:rPr>
          <w:t>uadsh@r-19.ru</w:t>
        </w:r>
      </w:hyperlink>
      <w:r w:rsidR="00A0354A">
        <w:rPr>
          <w:rFonts w:ascii="Ubuntu" w:hAnsi="Ubuntu"/>
          <w:color w:val="333333"/>
          <w:sz w:val="26"/>
          <w:szCs w:val="26"/>
          <w:shd w:val="clear" w:color="auto" w:fill="FFFFFF"/>
          <w:lang w:val="en-US"/>
        </w:rPr>
        <w:t xml:space="preserve"> .</w:t>
      </w:r>
    </w:p>
    <w:p w:rsidR="003960F2" w:rsidRPr="003960F2" w:rsidRDefault="003960F2" w:rsidP="003960F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60F2">
        <w:rPr>
          <w:rFonts w:ascii="Times New Roman" w:hAnsi="Times New Roman" w:cs="Times New Roman"/>
          <w:sz w:val="28"/>
          <w:szCs w:val="28"/>
        </w:rPr>
        <w:t xml:space="preserve">Учредителем является администрация </w:t>
      </w:r>
      <w:proofErr w:type="spellStart"/>
      <w:r w:rsidRPr="003960F2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Pr="003960F2">
        <w:rPr>
          <w:rFonts w:ascii="Times New Roman" w:hAnsi="Times New Roman" w:cs="Times New Roman"/>
          <w:sz w:val="28"/>
          <w:szCs w:val="28"/>
        </w:rPr>
        <w:t xml:space="preserve"> района РХ. Функции учредителя выполняет Управление культуры, молодежной политики, спорта и туризма администрации </w:t>
      </w:r>
      <w:proofErr w:type="spellStart"/>
      <w:r w:rsidRPr="003960F2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Pr="003960F2">
        <w:rPr>
          <w:rFonts w:ascii="Times New Roman" w:hAnsi="Times New Roman" w:cs="Times New Roman"/>
          <w:sz w:val="28"/>
          <w:szCs w:val="28"/>
        </w:rPr>
        <w:t xml:space="preserve"> района РХ.</w:t>
      </w:r>
    </w:p>
    <w:p w:rsidR="003960F2" w:rsidRDefault="003960F2" w:rsidP="003960F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F2">
        <w:rPr>
          <w:rFonts w:ascii="Times New Roman" w:hAnsi="Times New Roman" w:cs="Times New Roman"/>
          <w:sz w:val="28"/>
          <w:szCs w:val="28"/>
        </w:rPr>
        <w:t xml:space="preserve">      Управление Учреждением осуществляется в соответствии с законодательством Российской Федерации и Уставом Учреждения на принципах </w:t>
      </w:r>
      <w:proofErr w:type="spellStart"/>
      <w:r w:rsidRPr="003960F2">
        <w:rPr>
          <w:rFonts w:ascii="Times New Roman" w:hAnsi="Times New Roman" w:cs="Times New Roman"/>
          <w:sz w:val="28"/>
          <w:szCs w:val="28"/>
        </w:rPr>
        <w:t>единоличия</w:t>
      </w:r>
      <w:proofErr w:type="spellEnd"/>
      <w:r w:rsidRPr="003960F2">
        <w:rPr>
          <w:rFonts w:ascii="Times New Roman" w:hAnsi="Times New Roman" w:cs="Times New Roman"/>
          <w:sz w:val="28"/>
          <w:szCs w:val="28"/>
        </w:rPr>
        <w:t xml:space="preserve"> и коллегиальности.</w:t>
      </w:r>
    </w:p>
    <w:p w:rsidR="0039678C" w:rsidRDefault="003960F2" w:rsidP="003960F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Лицензия на осуществление образовательной деятельности выдана Министерством образования и науки Республики Хакасия от 14 декабря 2015 года № 1939.</w:t>
      </w:r>
      <w:r w:rsidR="0039678C">
        <w:rPr>
          <w:rFonts w:ascii="Times New Roman" w:hAnsi="Times New Roman" w:cs="Times New Roman"/>
          <w:sz w:val="28"/>
          <w:szCs w:val="28"/>
        </w:rPr>
        <w:tab/>
      </w:r>
    </w:p>
    <w:p w:rsidR="003960F2" w:rsidRDefault="003960F2" w:rsidP="003960F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0F2"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</w:p>
    <w:p w:rsidR="003960F2" w:rsidRDefault="003960F2" w:rsidP="003960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МБУДО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Усть-Абаканская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СШ» осуществляет свою деятельность на основе Устава учреждения, утвержденного </w:t>
      </w:r>
      <w:r w:rsidR="006371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637104">
        <w:rPr>
          <w:rFonts w:ascii="Times New Roman" w:hAnsi="Times New Roman" w:cs="Times New Roman"/>
          <w:sz w:val="28"/>
          <w:szCs w:val="28"/>
        </w:rPr>
        <w:t>Усть-Абаканского</w:t>
      </w:r>
      <w:proofErr w:type="spellEnd"/>
      <w:r w:rsidR="00637104">
        <w:rPr>
          <w:rFonts w:ascii="Times New Roman" w:hAnsi="Times New Roman" w:cs="Times New Roman"/>
          <w:sz w:val="28"/>
          <w:szCs w:val="28"/>
        </w:rPr>
        <w:t xml:space="preserve"> района от 11.02.2019 № 267-п. </w:t>
      </w:r>
    </w:p>
    <w:p w:rsidR="00637104" w:rsidRDefault="00637104" w:rsidP="0039678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678C">
        <w:rPr>
          <w:rFonts w:ascii="Times New Roman" w:hAnsi="Times New Roman" w:cs="Times New Roman"/>
          <w:sz w:val="28"/>
          <w:szCs w:val="28"/>
        </w:rPr>
        <w:t xml:space="preserve">Директор Учреждения – </w:t>
      </w:r>
      <w:proofErr w:type="spellStart"/>
      <w:r w:rsidR="00B827D8">
        <w:rPr>
          <w:rFonts w:ascii="Times New Roman" w:hAnsi="Times New Roman" w:cs="Times New Roman"/>
          <w:sz w:val="28"/>
          <w:szCs w:val="28"/>
        </w:rPr>
        <w:t>Крикьянц</w:t>
      </w:r>
      <w:proofErr w:type="spellEnd"/>
      <w:r w:rsidR="00B827D8">
        <w:rPr>
          <w:rFonts w:ascii="Times New Roman" w:hAnsi="Times New Roman" w:cs="Times New Roman"/>
          <w:sz w:val="28"/>
          <w:szCs w:val="28"/>
        </w:rPr>
        <w:t xml:space="preserve"> Николай Юрьевич</w:t>
      </w:r>
      <w:r w:rsidR="0039678C">
        <w:rPr>
          <w:rFonts w:ascii="Times New Roman" w:hAnsi="Times New Roman" w:cs="Times New Roman"/>
          <w:sz w:val="28"/>
          <w:szCs w:val="28"/>
        </w:rPr>
        <w:t>, является руко</w:t>
      </w:r>
      <w:r w:rsidR="00B827D8">
        <w:rPr>
          <w:rFonts w:ascii="Times New Roman" w:hAnsi="Times New Roman" w:cs="Times New Roman"/>
          <w:sz w:val="28"/>
          <w:szCs w:val="28"/>
        </w:rPr>
        <w:t>водителем спортивной школы с 2021</w:t>
      </w:r>
      <w:r w:rsidR="0039678C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>В учреждении сформированы коллегиальные органы управления:</w:t>
      </w:r>
    </w:p>
    <w:p w:rsidR="00637104" w:rsidRDefault="00637104" w:rsidP="003960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педагогический совет</w:t>
      </w:r>
    </w:p>
    <w:p w:rsidR="00637104" w:rsidRDefault="00637104" w:rsidP="003960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общее собрание трудового коллектива</w:t>
      </w:r>
    </w:p>
    <w:p w:rsidR="00637104" w:rsidRDefault="00637104" w:rsidP="003960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родительский совет</w:t>
      </w:r>
    </w:p>
    <w:p w:rsidR="00637104" w:rsidRDefault="00637104" w:rsidP="003960F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37104" w:rsidRDefault="00637104" w:rsidP="0039678C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Состав, основные задачи, функции и порядок работы органов </w:t>
      </w:r>
      <w:r w:rsidR="0039678C">
        <w:rPr>
          <w:rFonts w:ascii="Times New Roman" w:hAnsi="Times New Roman" w:cs="Times New Roman"/>
          <w:sz w:val="28"/>
          <w:szCs w:val="28"/>
        </w:rPr>
        <w:t>отражены в соответствующих Положениях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78C" w:rsidRDefault="0039678C" w:rsidP="0039678C">
      <w:pPr>
        <w:pStyle w:val="a4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9678C" w:rsidRDefault="0039678C" w:rsidP="0039678C">
      <w:pPr>
        <w:pStyle w:val="a4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78C">
        <w:rPr>
          <w:rFonts w:ascii="Times New Roman" w:hAnsi="Times New Roman" w:cs="Times New Roman"/>
          <w:b/>
          <w:sz w:val="28"/>
          <w:szCs w:val="28"/>
        </w:rPr>
        <w:t>Оценка образовательной деятельности</w:t>
      </w:r>
    </w:p>
    <w:p w:rsidR="0039678C" w:rsidRPr="003F59E0" w:rsidRDefault="00637104" w:rsidP="0039678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9678C">
        <w:rPr>
          <w:rFonts w:ascii="Times New Roman" w:hAnsi="Times New Roman" w:cs="Times New Roman"/>
          <w:sz w:val="28"/>
          <w:szCs w:val="28"/>
        </w:rPr>
        <w:t>Образовательный процесс в Учреждении осуществляется по программам</w:t>
      </w:r>
      <w:r w:rsidR="00A854D3">
        <w:rPr>
          <w:rFonts w:ascii="Times New Roman" w:hAnsi="Times New Roman" w:cs="Times New Roman"/>
          <w:sz w:val="28"/>
          <w:szCs w:val="28"/>
        </w:rPr>
        <w:t xml:space="preserve">, разрабатываемым и утверждаемым Учреждением </w:t>
      </w:r>
      <w:r w:rsidR="0039678C">
        <w:rPr>
          <w:rFonts w:ascii="Times New Roman" w:hAnsi="Times New Roman" w:cs="Times New Roman"/>
          <w:sz w:val="28"/>
          <w:szCs w:val="28"/>
        </w:rPr>
        <w:t xml:space="preserve">по 13 видам спорта: баскетбол, бокс, волейбол, гиревой спорт, каратэ, настольный теннис, рукопашный бой, спортивная борьба, спортивное ориентирование, футбол, хоккей с мячом, </w:t>
      </w:r>
      <w:proofErr w:type="spellStart"/>
      <w:r w:rsidR="00B827D8">
        <w:rPr>
          <w:rFonts w:ascii="Times New Roman" w:hAnsi="Times New Roman" w:cs="Times New Roman"/>
          <w:sz w:val="28"/>
          <w:szCs w:val="28"/>
        </w:rPr>
        <w:t>чир-спорт</w:t>
      </w:r>
      <w:proofErr w:type="spellEnd"/>
      <w:r w:rsidR="00B827D8">
        <w:rPr>
          <w:rFonts w:ascii="Times New Roman" w:hAnsi="Times New Roman" w:cs="Times New Roman"/>
          <w:sz w:val="28"/>
          <w:szCs w:val="28"/>
        </w:rPr>
        <w:t xml:space="preserve">, </w:t>
      </w:r>
      <w:r w:rsidR="0039678C">
        <w:rPr>
          <w:rFonts w:ascii="Times New Roman" w:hAnsi="Times New Roman" w:cs="Times New Roman"/>
          <w:sz w:val="28"/>
          <w:szCs w:val="28"/>
        </w:rPr>
        <w:t>шахматы.</w:t>
      </w:r>
      <w:proofErr w:type="gramEnd"/>
      <w:r w:rsidR="0039678C">
        <w:rPr>
          <w:rFonts w:ascii="Times New Roman" w:hAnsi="Times New Roman" w:cs="Times New Roman"/>
          <w:sz w:val="28"/>
          <w:szCs w:val="28"/>
        </w:rPr>
        <w:t xml:space="preserve">  </w:t>
      </w:r>
      <w:r w:rsidR="0039678C" w:rsidRPr="003F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9678C" w:rsidRPr="003F5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Учреждении в 202</w:t>
      </w:r>
      <w:r w:rsidR="00E020A9" w:rsidRPr="003F5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9678C" w:rsidRPr="003F5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занималось 1543 детей в возрасте от 5 до </w:t>
      </w:r>
      <w:r w:rsidR="00CD12BF" w:rsidRPr="003F5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="0039678C" w:rsidRPr="003F5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 </w:t>
      </w:r>
    </w:p>
    <w:p w:rsidR="00A854D3" w:rsidRDefault="00A854D3" w:rsidP="0039678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Учреждение организует работу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календарного года. Начало и окончание учебного года зависит от специфики вида спорта, календаря спортивных соревнований и устанавливается администрацией спортивной школы для каждого вида спорта индивидуально.</w:t>
      </w:r>
    </w:p>
    <w:p w:rsidR="00A854D3" w:rsidRDefault="00A854D3" w:rsidP="0039678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детей в Учреждении осуществляется в одновозрастных и разновозрастных группах по видам спорта.</w:t>
      </w:r>
    </w:p>
    <w:p w:rsidR="00A854D3" w:rsidRDefault="00A854D3" w:rsidP="0039678C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Наиболее массовыми видами спорта являются футбол, волейбол.</w:t>
      </w:r>
    </w:p>
    <w:p w:rsidR="00A854D3" w:rsidRDefault="00A854D3" w:rsidP="00A854D3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4D3">
        <w:rPr>
          <w:rFonts w:ascii="Times New Roman" w:hAnsi="Times New Roman" w:cs="Times New Roman"/>
          <w:sz w:val="28"/>
          <w:szCs w:val="28"/>
        </w:rPr>
        <w:t>Спортивная  школа  в течение года  сотрудничала с образовательными школами района, в которых располагались учебные группы на основе заключенных соглашений (безвозмездное пользование).</w:t>
      </w:r>
    </w:p>
    <w:p w:rsidR="003960F2" w:rsidRDefault="00A854D3" w:rsidP="0039678C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4D3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Проведенный анализ показал, что количество учащихся остается стабильным. </w:t>
      </w:r>
    </w:p>
    <w:p w:rsidR="003B5EC6" w:rsidRDefault="003B5EC6" w:rsidP="003B5EC6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EC6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CD12BF" w:rsidRPr="00CD12BF" w:rsidRDefault="000E6BF0" w:rsidP="002A7F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6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12BF" w:rsidRPr="00CD12BF">
        <w:rPr>
          <w:rFonts w:ascii="Times New Roman" w:eastAsia="Times New Roman" w:hAnsi="Times New Roman"/>
          <w:color w:val="000000"/>
          <w:sz w:val="28"/>
          <w:szCs w:val="28"/>
        </w:rPr>
        <w:t>Согласно плану воспитательная работа велась тренерами-преподавателями в форме проведения запланированных бесед и инструктажей по определенным темам. В каждой группе на учебно-тренировочных занятиях регулярно проводились беседы и освещались темы: «Профилактика детского дорожно-транспортного травматизма в преддверии каникул», «Ответственность несовершеннолетних за нарушения ПДД». Тренерами-преподавателями проведено 1</w:t>
      </w:r>
      <w:r w:rsidR="00661C03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CD12BF"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бесед о правилах поведения в обществе, на соревнованиях. Должное внимание в воспитательной деятельности тренера-преподавателя </w:t>
      </w:r>
      <w:proofErr w:type="gramStart"/>
      <w:r w:rsidR="00CD12BF" w:rsidRPr="00CD12BF">
        <w:rPr>
          <w:rFonts w:ascii="Times New Roman" w:eastAsia="Times New Roman" w:hAnsi="Times New Roman"/>
          <w:color w:val="000000"/>
          <w:sz w:val="28"/>
          <w:szCs w:val="28"/>
        </w:rPr>
        <w:t>отводится</w:t>
      </w:r>
      <w:proofErr w:type="gramEnd"/>
      <w:r w:rsidR="00CD12BF"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физическому развитию обучающихся: проводились беседы о влиянии физических упражнений на организм, о правилах личной гигиены, о рациональном питании спортсменов, самоконтроле.</w:t>
      </w:r>
    </w:p>
    <w:p w:rsidR="00CD12BF" w:rsidRPr="00CD12BF" w:rsidRDefault="00CD12BF" w:rsidP="00CD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С целью поддержания связи с семьей, привлечения к участию в жизни школы и повышения ответственности за воспитание подрастающего поколения в спортивной школе ведется работа с родителями (законными представителями) </w:t>
      </w:r>
      <w:proofErr w:type="gramStart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>обучающихся</w:t>
      </w:r>
      <w:proofErr w:type="gramEnd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>. Веселые старты, товарищеские встречи, открытые тренировки, беседы, собрания и другие формы работы с родителями.</w:t>
      </w:r>
    </w:p>
    <w:p w:rsidR="00CD12BF" w:rsidRPr="00CD12BF" w:rsidRDefault="00CD12BF" w:rsidP="00CD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Также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тренерами-преподавателями пров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одилась индивидуальная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работа с обучающимися, состоящими на профилактическом учете в ГДН </w:t>
      </w:r>
      <w:proofErr w:type="spellStart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>ОУУПиПДН</w:t>
      </w:r>
      <w:proofErr w:type="spellEnd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ОМВД России по </w:t>
      </w:r>
      <w:proofErr w:type="spellStart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>Усть-Абаканскому</w:t>
      </w:r>
      <w:proofErr w:type="spellEnd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району. </w:t>
      </w:r>
      <w:proofErr w:type="gramEnd"/>
    </w:p>
    <w:p w:rsidR="00BE0F49" w:rsidRDefault="000E6BF0" w:rsidP="000E6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BE0F49" w:rsidRPr="00BE0F49" w:rsidRDefault="00BE0F49" w:rsidP="00BE0F49">
      <w:pPr>
        <w:ind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Pr="00BE0F49">
        <w:rPr>
          <w:rFonts w:ascii="Times New Roman" w:hAnsi="Times New Roman" w:cs="Times New Roman"/>
          <w:sz w:val="28"/>
          <w:szCs w:val="28"/>
          <w:u w:val="single"/>
        </w:rPr>
        <w:t>Взаимодействие спортивной школы со средствами массовой информации:</w:t>
      </w:r>
    </w:p>
    <w:p w:rsidR="00BE0F49" w:rsidRPr="00BE0F49" w:rsidRDefault="00BE0F49" w:rsidP="00BE0F49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0F49">
        <w:rPr>
          <w:rFonts w:ascii="Times New Roman" w:hAnsi="Times New Roman" w:cs="Times New Roman"/>
          <w:sz w:val="28"/>
          <w:szCs w:val="28"/>
        </w:rPr>
        <w:t>Усть-Абаканской</w:t>
      </w:r>
      <w:proofErr w:type="spellEnd"/>
      <w:r w:rsidRPr="00BE0F49">
        <w:rPr>
          <w:rFonts w:ascii="Times New Roman" w:hAnsi="Times New Roman" w:cs="Times New Roman"/>
          <w:sz w:val="28"/>
          <w:szCs w:val="28"/>
        </w:rPr>
        <w:t xml:space="preserve"> спортивной школой ведется </w:t>
      </w:r>
      <w:r w:rsidR="00E75B4F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BE0F49">
        <w:rPr>
          <w:rFonts w:ascii="Times New Roman" w:hAnsi="Times New Roman" w:cs="Times New Roman"/>
          <w:sz w:val="28"/>
          <w:szCs w:val="28"/>
        </w:rPr>
        <w:t>пропаганд</w:t>
      </w:r>
      <w:r w:rsidR="00E75B4F">
        <w:rPr>
          <w:rFonts w:ascii="Times New Roman" w:hAnsi="Times New Roman" w:cs="Times New Roman"/>
          <w:sz w:val="28"/>
          <w:szCs w:val="28"/>
        </w:rPr>
        <w:t>е</w:t>
      </w:r>
      <w:r w:rsidRPr="00BE0F49">
        <w:rPr>
          <w:rFonts w:ascii="Times New Roman" w:hAnsi="Times New Roman" w:cs="Times New Roman"/>
          <w:sz w:val="28"/>
          <w:szCs w:val="28"/>
        </w:rPr>
        <w:t xml:space="preserve"> физической культуры, спорта и здорового образа жизни через средства массовой информации: интернет, районную газету и др. Регулярно в СМИ </w:t>
      </w:r>
      <w:r w:rsidR="00E23017">
        <w:rPr>
          <w:rFonts w:ascii="Times New Roman" w:hAnsi="Times New Roman" w:cs="Times New Roman"/>
          <w:sz w:val="28"/>
          <w:szCs w:val="28"/>
        </w:rPr>
        <w:t>размещается информация о</w:t>
      </w:r>
      <w:r w:rsidRPr="00BE0F49">
        <w:rPr>
          <w:rFonts w:ascii="Times New Roman" w:hAnsi="Times New Roman" w:cs="Times New Roman"/>
          <w:sz w:val="28"/>
          <w:szCs w:val="28"/>
        </w:rPr>
        <w:t xml:space="preserve"> проведении спортивно-массовых мероприятий, акций; предоставляется информация о праздниках, соревнованиях, спортсменах.</w:t>
      </w:r>
    </w:p>
    <w:p w:rsidR="00BE0F49" w:rsidRPr="00BE0F49" w:rsidRDefault="00BE0F49" w:rsidP="00BE0F49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E0F49">
        <w:rPr>
          <w:rFonts w:ascii="Times New Roman" w:hAnsi="Times New Roman" w:cs="Times New Roman"/>
          <w:sz w:val="28"/>
          <w:szCs w:val="28"/>
        </w:rPr>
        <w:lastRenderedPageBreak/>
        <w:t xml:space="preserve"> Еженедельно размещается информация </w:t>
      </w:r>
      <w:r w:rsidR="00E23017">
        <w:rPr>
          <w:rFonts w:ascii="Times New Roman" w:hAnsi="Times New Roman" w:cs="Times New Roman"/>
          <w:sz w:val="28"/>
          <w:szCs w:val="28"/>
        </w:rPr>
        <w:t>в</w:t>
      </w:r>
      <w:r w:rsidR="0030287E">
        <w:rPr>
          <w:rFonts w:ascii="Times New Roman" w:hAnsi="Times New Roman" w:cs="Times New Roman"/>
          <w:sz w:val="28"/>
          <w:szCs w:val="28"/>
        </w:rPr>
        <w:t xml:space="preserve"> социальных сетях </w:t>
      </w:r>
      <w:proofErr w:type="spellStart"/>
      <w:r w:rsidR="0030287E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028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287E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BE0F49">
        <w:rPr>
          <w:rFonts w:ascii="Times New Roman" w:hAnsi="Times New Roman" w:cs="Times New Roman"/>
          <w:sz w:val="28"/>
          <w:szCs w:val="28"/>
        </w:rPr>
        <w:t>. Это позволяет не только освещать деятельность школы, но и является сильным «воспитательным рычагом».</w:t>
      </w:r>
    </w:p>
    <w:p w:rsidR="003B5EC6" w:rsidRDefault="003B5EC6" w:rsidP="003B5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B5EC6" w:rsidRPr="003B5EC6" w:rsidRDefault="003B5EC6" w:rsidP="003B5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B5EC6">
        <w:rPr>
          <w:rFonts w:ascii="Times New Roman" w:eastAsia="Times New Roman" w:hAnsi="Times New Roman"/>
          <w:b/>
          <w:color w:val="000000"/>
          <w:sz w:val="28"/>
          <w:szCs w:val="28"/>
        </w:rPr>
        <w:t>Спортивно-массовая работа</w:t>
      </w:r>
    </w:p>
    <w:p w:rsidR="003B5EC6" w:rsidRDefault="003B5EC6" w:rsidP="003B5EC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Участие в соревнованиях – одна из главных целей подготовки юного спортсмена.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Следует учитывать, что при участии в соревнованиях у занимающихся совершенствуется весь комплекс подготовки: техническая, тактическая, физическая, волевая подготовка, а также навыки судейской и инструкторской деятельности.</w:t>
      </w:r>
      <w:proofErr w:type="gramEnd"/>
    </w:p>
    <w:p w:rsidR="000E4813" w:rsidRDefault="00CD12BF" w:rsidP="00CD12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2BF">
        <w:rPr>
          <w:rFonts w:ascii="Times New Roman" w:eastAsia="Times New Roman" w:hAnsi="Times New Roman"/>
          <w:sz w:val="28"/>
          <w:szCs w:val="28"/>
        </w:rPr>
        <w:t>За 202</w:t>
      </w:r>
      <w:r w:rsidR="00661C03">
        <w:rPr>
          <w:rFonts w:ascii="Times New Roman" w:eastAsia="Times New Roman" w:hAnsi="Times New Roman"/>
          <w:sz w:val="28"/>
          <w:szCs w:val="28"/>
        </w:rPr>
        <w:t>3</w:t>
      </w:r>
      <w:r w:rsidRPr="00CD12BF">
        <w:rPr>
          <w:rFonts w:ascii="Times New Roman" w:eastAsia="Times New Roman" w:hAnsi="Times New Roman"/>
          <w:sz w:val="28"/>
          <w:szCs w:val="28"/>
        </w:rPr>
        <w:t xml:space="preserve"> год коллективом  </w:t>
      </w:r>
      <w:proofErr w:type="spellStart"/>
      <w:r w:rsidRPr="00CD12BF">
        <w:rPr>
          <w:rFonts w:ascii="Times New Roman" w:eastAsia="Times New Roman" w:hAnsi="Times New Roman"/>
          <w:sz w:val="28"/>
          <w:szCs w:val="28"/>
        </w:rPr>
        <w:t>Усть-Абаканской</w:t>
      </w:r>
      <w:proofErr w:type="spellEnd"/>
      <w:r w:rsidRPr="00CD12BF">
        <w:rPr>
          <w:rFonts w:ascii="Times New Roman" w:eastAsia="Times New Roman" w:hAnsi="Times New Roman"/>
          <w:sz w:val="28"/>
          <w:szCs w:val="28"/>
        </w:rPr>
        <w:t xml:space="preserve"> спортивной школы было проведено  </w:t>
      </w:r>
      <w:r w:rsidR="00FF04A9">
        <w:rPr>
          <w:rFonts w:ascii="Times New Roman" w:eastAsia="Times New Roman" w:hAnsi="Times New Roman"/>
          <w:sz w:val="28"/>
          <w:szCs w:val="28"/>
        </w:rPr>
        <w:t>8</w:t>
      </w:r>
      <w:r w:rsidR="000E4813" w:rsidRPr="000E4813">
        <w:rPr>
          <w:rFonts w:ascii="Times New Roman" w:eastAsia="Times New Roman" w:hAnsi="Times New Roman"/>
          <w:sz w:val="28"/>
          <w:szCs w:val="28"/>
        </w:rPr>
        <w:t>3</w:t>
      </w:r>
      <w:r w:rsidRPr="00CD12BF">
        <w:rPr>
          <w:rFonts w:ascii="Times New Roman" w:eastAsia="Times New Roman" w:hAnsi="Times New Roman"/>
          <w:sz w:val="28"/>
          <w:szCs w:val="28"/>
        </w:rPr>
        <w:t xml:space="preserve">  физкультурно-спортивных мероприятия среди детей и подростков, направленных на пропаганду здорового образа жизни и привлечение молодежи к регулярным занятиям спортом – это составило 10</w:t>
      </w:r>
      <w:r w:rsidR="000E4813" w:rsidRPr="000E4813">
        <w:rPr>
          <w:rFonts w:ascii="Times New Roman" w:eastAsia="Times New Roman" w:hAnsi="Times New Roman"/>
          <w:sz w:val="28"/>
          <w:szCs w:val="28"/>
        </w:rPr>
        <w:t>6</w:t>
      </w:r>
      <w:r w:rsidRPr="00CD12BF">
        <w:rPr>
          <w:rFonts w:ascii="Times New Roman" w:eastAsia="Times New Roman" w:hAnsi="Times New Roman"/>
          <w:sz w:val="28"/>
          <w:szCs w:val="28"/>
        </w:rPr>
        <w:t xml:space="preserve"> % от плана. </w:t>
      </w:r>
    </w:p>
    <w:p w:rsidR="00CD12BF" w:rsidRPr="00CD12BF" w:rsidRDefault="00CD12BF" w:rsidP="00CD12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CD12BF">
        <w:rPr>
          <w:rFonts w:ascii="Times New Roman" w:eastAsia="Times New Roman" w:hAnsi="Times New Roman"/>
          <w:sz w:val="28"/>
          <w:szCs w:val="28"/>
        </w:rPr>
        <w:t xml:space="preserve">Спортивной школой были организованы и проведены такие крупные и массовые мероприятия как: региональный турнир по вольной борьбе памяти заслуженного пилота РФ </w:t>
      </w:r>
      <w:proofErr w:type="spellStart"/>
      <w:r w:rsidRPr="00CD12BF">
        <w:rPr>
          <w:rFonts w:ascii="Times New Roman" w:eastAsia="Times New Roman" w:hAnsi="Times New Roman"/>
          <w:sz w:val="28"/>
          <w:szCs w:val="28"/>
        </w:rPr>
        <w:t>Аткнина</w:t>
      </w:r>
      <w:proofErr w:type="spellEnd"/>
      <w:r w:rsidRPr="00CD12BF">
        <w:rPr>
          <w:rFonts w:ascii="Times New Roman" w:eastAsia="Times New Roman" w:hAnsi="Times New Roman"/>
          <w:sz w:val="28"/>
          <w:szCs w:val="28"/>
        </w:rPr>
        <w:t xml:space="preserve"> П.А.; чемпионат и первенство </w:t>
      </w:r>
      <w:proofErr w:type="spellStart"/>
      <w:r w:rsidRPr="00CD12BF">
        <w:rPr>
          <w:rFonts w:ascii="Times New Roman" w:eastAsia="Times New Roman" w:hAnsi="Times New Roman"/>
          <w:sz w:val="28"/>
          <w:szCs w:val="28"/>
        </w:rPr>
        <w:t>Усть-Абаканского</w:t>
      </w:r>
      <w:proofErr w:type="spellEnd"/>
      <w:r w:rsidRPr="00CD12BF">
        <w:rPr>
          <w:rFonts w:ascii="Times New Roman" w:eastAsia="Times New Roman" w:hAnsi="Times New Roman"/>
          <w:sz w:val="28"/>
          <w:szCs w:val="28"/>
        </w:rPr>
        <w:t xml:space="preserve"> района по рукопашному бою; турнир по хоккею с мячом на призы Главы </w:t>
      </w:r>
      <w:proofErr w:type="spellStart"/>
      <w:r w:rsidRPr="00CD12BF">
        <w:rPr>
          <w:rFonts w:ascii="Times New Roman" w:eastAsia="Times New Roman" w:hAnsi="Times New Roman"/>
          <w:sz w:val="28"/>
          <w:szCs w:val="28"/>
        </w:rPr>
        <w:t>Усть-Абаканского</w:t>
      </w:r>
      <w:proofErr w:type="spellEnd"/>
      <w:r w:rsidRPr="00CD12BF">
        <w:rPr>
          <w:rFonts w:ascii="Times New Roman" w:eastAsia="Times New Roman" w:hAnsi="Times New Roman"/>
          <w:sz w:val="28"/>
          <w:szCs w:val="28"/>
        </w:rPr>
        <w:t xml:space="preserve"> района; открытие спортивного сезона, открытие ледового катка и многие другие.</w:t>
      </w:r>
      <w:proofErr w:type="gramEnd"/>
    </w:p>
    <w:p w:rsidR="00CD12BF" w:rsidRPr="00CD12BF" w:rsidRDefault="00CD12BF" w:rsidP="00CD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С целью патриотического воспитания были проведены мероприятия, посвященные памятным датам (День государственного флага РФ, День защитника Отечества, День солидарности в борьбе с терроризмом, День народного единства, День Победы в ВОВ). Такие как: </w:t>
      </w:r>
      <w:r w:rsidRPr="00CD12BF">
        <w:rPr>
          <w:rFonts w:ascii="Times New Roman" w:eastAsia="Times New Roman" w:hAnsi="Times New Roman"/>
          <w:sz w:val="28"/>
          <w:szCs w:val="28"/>
        </w:rPr>
        <w:t xml:space="preserve">региональный турнир по боксу «Динамо детям России»; турнир по </w:t>
      </w:r>
      <w:proofErr w:type="spellStart"/>
      <w:r w:rsidRPr="00CD12BF">
        <w:rPr>
          <w:rFonts w:ascii="Times New Roman" w:eastAsia="Times New Roman" w:hAnsi="Times New Roman"/>
          <w:sz w:val="28"/>
          <w:szCs w:val="28"/>
        </w:rPr>
        <w:t>всестиливому</w:t>
      </w:r>
      <w:proofErr w:type="spellEnd"/>
      <w:r w:rsidRPr="00CD12BF">
        <w:rPr>
          <w:rFonts w:ascii="Times New Roman" w:eastAsia="Times New Roman" w:hAnsi="Times New Roman"/>
          <w:sz w:val="28"/>
          <w:szCs w:val="28"/>
        </w:rPr>
        <w:t xml:space="preserve"> каратэ «Кубок Победы»; турниры по настольному теннису, баскетболу, волейболу и футболу посвященные Дню Победы в ВОВ</w:t>
      </w:r>
      <w:r w:rsidRPr="00CD12BF">
        <w:rPr>
          <w:rFonts w:ascii="Times New Roman" w:hAnsi="Times New Roman"/>
          <w:sz w:val="28"/>
          <w:szCs w:val="28"/>
        </w:rPr>
        <w:t>; турнир по настольному теннису посвященный Дню народного единства, соревнования по русской лапте посвященные Дню России и многие другие.</w:t>
      </w:r>
      <w:r w:rsidRPr="00CD12BF">
        <w:rPr>
          <w:sz w:val="28"/>
          <w:szCs w:val="28"/>
        </w:rPr>
        <w:t xml:space="preserve"> </w:t>
      </w:r>
    </w:p>
    <w:p w:rsidR="00CD12BF" w:rsidRPr="00CD12BF" w:rsidRDefault="00CD12BF" w:rsidP="00CD12B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D12BF">
        <w:rPr>
          <w:rFonts w:ascii="Times New Roman" w:eastAsia="Times New Roman" w:hAnsi="Times New Roman"/>
          <w:sz w:val="28"/>
          <w:szCs w:val="28"/>
        </w:rPr>
        <w:t xml:space="preserve">Проведены мероприятия </w:t>
      </w:r>
      <w:proofErr w:type="spellStart"/>
      <w:r w:rsidRPr="00CD12BF">
        <w:rPr>
          <w:rFonts w:ascii="Times New Roman" w:eastAsia="Times New Roman" w:hAnsi="Times New Roman"/>
          <w:sz w:val="28"/>
          <w:szCs w:val="28"/>
        </w:rPr>
        <w:t>антинаркотической</w:t>
      </w:r>
      <w:proofErr w:type="spellEnd"/>
      <w:r w:rsidRPr="00CD12BF">
        <w:rPr>
          <w:rFonts w:ascii="Times New Roman" w:eastAsia="Times New Roman" w:hAnsi="Times New Roman"/>
          <w:sz w:val="28"/>
          <w:szCs w:val="28"/>
        </w:rPr>
        <w:t xml:space="preserve"> направленности по футболу. </w:t>
      </w:r>
    </w:p>
    <w:p w:rsidR="00CD12BF" w:rsidRPr="00CD12BF" w:rsidRDefault="00CD12BF" w:rsidP="00CD12BF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D12BF">
        <w:rPr>
          <w:rFonts w:ascii="Times New Roman" w:eastAsia="Times New Roman" w:hAnsi="Times New Roman"/>
          <w:sz w:val="28"/>
          <w:szCs w:val="28"/>
        </w:rPr>
        <w:t xml:space="preserve">Большое количество школьников района приняло участие в организованном нами муниципальном этапе </w:t>
      </w:r>
      <w:r w:rsidR="000E4813">
        <w:rPr>
          <w:rFonts w:ascii="Times New Roman" w:eastAsia="Times New Roman" w:hAnsi="Times New Roman"/>
          <w:sz w:val="28"/>
          <w:szCs w:val="28"/>
        </w:rPr>
        <w:t xml:space="preserve">республиканских соревнований </w:t>
      </w:r>
      <w:r w:rsidRPr="00CD12BF">
        <w:rPr>
          <w:rFonts w:ascii="Times New Roman" w:eastAsia="Times New Roman" w:hAnsi="Times New Roman"/>
          <w:sz w:val="28"/>
          <w:szCs w:val="28"/>
        </w:rPr>
        <w:t xml:space="preserve">«Школьная спортивная лига Хакасии».  </w:t>
      </w:r>
    </w:p>
    <w:p w:rsidR="00CD12BF" w:rsidRPr="00CD12BF" w:rsidRDefault="00CD12BF" w:rsidP="00CD12BF">
      <w:pPr>
        <w:spacing w:after="0"/>
        <w:ind w:firstLine="708"/>
        <w:jc w:val="both"/>
        <w:rPr>
          <w:sz w:val="28"/>
          <w:szCs w:val="28"/>
        </w:rPr>
      </w:pPr>
      <w:r w:rsidRPr="00CD12BF">
        <w:rPr>
          <w:rFonts w:ascii="Times New Roman" w:eastAsia="Times New Roman" w:hAnsi="Times New Roman"/>
          <w:sz w:val="28"/>
          <w:szCs w:val="28"/>
        </w:rPr>
        <w:t xml:space="preserve">Во всех мероприятиях приняло участие </w:t>
      </w:r>
      <w:r w:rsidRPr="00CD12BF">
        <w:rPr>
          <w:rFonts w:ascii="Times New Roman" w:eastAsia="Times New Roman" w:hAnsi="Times New Roman"/>
          <w:b/>
          <w:sz w:val="28"/>
          <w:szCs w:val="28"/>
        </w:rPr>
        <w:t>6</w:t>
      </w:r>
      <w:r w:rsidR="000E4813">
        <w:rPr>
          <w:rFonts w:ascii="Times New Roman" w:eastAsia="Times New Roman" w:hAnsi="Times New Roman"/>
          <w:b/>
          <w:sz w:val="28"/>
          <w:szCs w:val="28"/>
        </w:rPr>
        <w:t>863</w:t>
      </w:r>
      <w:r w:rsidRPr="00CD12BF">
        <w:rPr>
          <w:rFonts w:ascii="Times New Roman" w:eastAsia="Times New Roman" w:hAnsi="Times New Roman"/>
          <w:sz w:val="28"/>
          <w:szCs w:val="28"/>
        </w:rPr>
        <w:t xml:space="preserve"> </w:t>
      </w:r>
      <w:r w:rsidR="000E4813">
        <w:rPr>
          <w:rFonts w:ascii="Times New Roman" w:eastAsia="Times New Roman" w:hAnsi="Times New Roman"/>
          <w:sz w:val="28"/>
          <w:szCs w:val="28"/>
        </w:rPr>
        <w:t>человек</w:t>
      </w:r>
      <w:r w:rsidRPr="00CD12B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D12BF" w:rsidRPr="00CD12BF" w:rsidRDefault="00CD12BF" w:rsidP="00CD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D12BF">
        <w:rPr>
          <w:rFonts w:ascii="Times New Roman" w:eastAsia="Times New Roman" w:hAnsi="Times New Roman"/>
          <w:sz w:val="28"/>
          <w:szCs w:val="28"/>
        </w:rPr>
        <w:t>Так же в  202</w:t>
      </w:r>
      <w:r w:rsidR="000E4813">
        <w:rPr>
          <w:rFonts w:ascii="Times New Roman" w:eastAsia="Times New Roman" w:hAnsi="Times New Roman"/>
          <w:sz w:val="28"/>
          <w:szCs w:val="28"/>
        </w:rPr>
        <w:t>3</w:t>
      </w:r>
      <w:r w:rsidRPr="00CD12BF">
        <w:rPr>
          <w:rFonts w:ascii="Times New Roman" w:eastAsia="Times New Roman" w:hAnsi="Times New Roman"/>
          <w:sz w:val="28"/>
          <w:szCs w:val="28"/>
        </w:rPr>
        <w:t xml:space="preserve"> году на базе спортивной школы в совместной организации с министерством физической культуры и спорта проводились мероприятия регионального уровня. Такие как: чемпионаты и первенства </w:t>
      </w:r>
      <w:r w:rsidRPr="00CD12BF">
        <w:rPr>
          <w:rFonts w:ascii="Times New Roman" w:eastAsia="Times New Roman" w:hAnsi="Times New Roman"/>
          <w:sz w:val="28"/>
          <w:szCs w:val="28"/>
        </w:rPr>
        <w:lastRenderedPageBreak/>
        <w:t xml:space="preserve">Республики Хакасия по хоккею с мячом, баскетболу, футболу, боксу, рукопашному бою. Фестиваль волейбола среди школ республики. </w:t>
      </w:r>
    </w:p>
    <w:p w:rsidR="00CD12BF" w:rsidRPr="00CD12BF" w:rsidRDefault="00CD12BF" w:rsidP="00CD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   Спортсмены  спортивной школы входят в состав сборной  Республики Хакасия  по спортивной (вольной, греко-римской) борьбе, боксу, гиревому спорту, спортивному ориентированию, </w:t>
      </w:r>
      <w:r w:rsidR="00E23017">
        <w:rPr>
          <w:rFonts w:ascii="Times New Roman" w:eastAsia="Times New Roman" w:hAnsi="Times New Roman"/>
          <w:color w:val="000000"/>
          <w:sz w:val="28"/>
          <w:szCs w:val="28"/>
        </w:rPr>
        <w:t>рукопашному бою, хоккею с мячом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CD12BF" w:rsidRPr="00C92B7B" w:rsidRDefault="00CD12BF" w:rsidP="00CD12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ab/>
      </w:r>
      <w:proofErr w:type="gramStart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>Обучающиеся спортивной школы успешно выступают на республиканских и всероссийских соревнованиях.</w:t>
      </w:r>
      <w:proofErr w:type="gramEnd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В 202</w:t>
      </w:r>
      <w:r w:rsidR="000E4813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году </w:t>
      </w:r>
      <w:r w:rsidR="000E4813">
        <w:rPr>
          <w:rFonts w:ascii="Times New Roman" w:eastAsia="Times New Roman" w:hAnsi="Times New Roman"/>
          <w:color w:val="000000"/>
          <w:sz w:val="28"/>
          <w:szCs w:val="28"/>
        </w:rPr>
        <w:t>Коршунов Максим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стал серебряным </w:t>
      </w:r>
      <w:r w:rsidR="000E4813">
        <w:rPr>
          <w:rFonts w:ascii="Times New Roman" w:eastAsia="Times New Roman" w:hAnsi="Times New Roman"/>
          <w:color w:val="000000"/>
          <w:sz w:val="28"/>
          <w:szCs w:val="28"/>
        </w:rPr>
        <w:t>Всероссийского турнира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по рукопашному бою</w:t>
      </w:r>
      <w:r w:rsidR="00EA6396">
        <w:rPr>
          <w:rFonts w:ascii="Times New Roman" w:eastAsia="Times New Roman" w:hAnsi="Times New Roman"/>
          <w:color w:val="000000"/>
          <w:sz w:val="28"/>
          <w:szCs w:val="28"/>
        </w:rPr>
        <w:t xml:space="preserve">, призер первенства СФО по рукопашному бою; </w:t>
      </w:r>
      <w:proofErr w:type="spellStart"/>
      <w:r w:rsidR="00EA6396">
        <w:rPr>
          <w:rFonts w:ascii="Times New Roman" w:eastAsia="Times New Roman" w:hAnsi="Times New Roman"/>
          <w:color w:val="000000"/>
          <w:sz w:val="28"/>
          <w:szCs w:val="28"/>
        </w:rPr>
        <w:t>Шейкин</w:t>
      </w:r>
      <w:proofErr w:type="spellEnd"/>
      <w:r w:rsidR="00EA6396">
        <w:rPr>
          <w:rFonts w:ascii="Times New Roman" w:eastAsia="Times New Roman" w:hAnsi="Times New Roman"/>
          <w:color w:val="000000"/>
          <w:sz w:val="28"/>
          <w:szCs w:val="28"/>
        </w:rPr>
        <w:t xml:space="preserve"> Глеб – победитель первенства СФО по рукопашному бою; Коршунов Олег серебряный призер первенства СФО по рукопашному бою;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>Сугоняко</w:t>
      </w:r>
      <w:proofErr w:type="spellEnd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>Ульяна</w:t>
      </w:r>
      <w:proofErr w:type="spellEnd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E4813">
        <w:rPr>
          <w:rFonts w:ascii="Times New Roman" w:eastAsia="Times New Roman" w:hAnsi="Times New Roman"/>
          <w:color w:val="000000"/>
          <w:sz w:val="28"/>
          <w:szCs w:val="28"/>
        </w:rPr>
        <w:t>стала победителем, а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E4813">
        <w:rPr>
          <w:rFonts w:ascii="Times New Roman" w:eastAsia="Times New Roman" w:hAnsi="Times New Roman"/>
          <w:color w:val="000000"/>
          <w:sz w:val="28"/>
          <w:szCs w:val="28"/>
        </w:rPr>
        <w:t>Кондратьева Анастасия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E4813">
        <w:rPr>
          <w:rFonts w:ascii="Times New Roman" w:eastAsia="Times New Roman" w:hAnsi="Times New Roman"/>
          <w:color w:val="000000"/>
          <w:sz w:val="28"/>
          <w:szCs w:val="28"/>
        </w:rPr>
        <w:t xml:space="preserve">призером </w:t>
      </w:r>
      <w:r w:rsidR="00EA6396">
        <w:rPr>
          <w:rFonts w:ascii="Times New Roman" w:eastAsia="Times New Roman" w:hAnsi="Times New Roman"/>
          <w:color w:val="000000"/>
          <w:sz w:val="28"/>
          <w:szCs w:val="28"/>
        </w:rPr>
        <w:t>Первенства СФО по боксу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>. Так же спортсмены школы в течени</w:t>
      </w:r>
      <w:proofErr w:type="gramStart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>и</w:t>
      </w:r>
      <w:proofErr w:type="gramEnd"/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года являлись  неоднократными призерами  республиканских соревнований</w:t>
      </w:r>
      <w:r w:rsidR="00EA6396">
        <w:rPr>
          <w:rFonts w:ascii="Times New Roman" w:eastAsia="Times New Roman" w:hAnsi="Times New Roman"/>
          <w:color w:val="000000"/>
          <w:sz w:val="28"/>
          <w:szCs w:val="28"/>
        </w:rPr>
        <w:t xml:space="preserve"> по баскетболу, волейболу, футболу, каратэ, гиревому спорту, спортивному ориентированию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F12C85" w:rsidRPr="00F12C85" w:rsidRDefault="00F12C85" w:rsidP="00CD12B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1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Центром тестирования МБУДО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Усть-Абаканская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СШ» ведется систематическая и целенаправленная работа по привлечению населения района к участию во Всероссийском физкультурно-спортивном комплексе «Готов к труду и обороне» (ГТО). В 2023 году проведено </w:t>
      </w:r>
      <w:r w:rsidR="0098698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C92B7B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986986">
        <w:rPr>
          <w:rFonts w:ascii="Times New Roman" w:eastAsia="Times New Roman" w:hAnsi="Times New Roman"/>
          <w:color w:val="000000"/>
          <w:sz w:val="28"/>
          <w:szCs w:val="28"/>
        </w:rPr>
        <w:t xml:space="preserve"> спортивно-массовых мероприятий, направленных на пропаганду и внедрение ВФСК «Готов к труду и обороне» (ГТО) среди населения. В рамках реализации проекта «С нормами ГТО поднимем каждое СЕЛО» было осуществлено 11 выездов в отдаленные поселения района посредством передвижного комплекса ГТО. </w:t>
      </w:r>
      <w:r w:rsidR="007F6A40">
        <w:rPr>
          <w:rFonts w:ascii="Times New Roman" w:eastAsia="Times New Roman" w:hAnsi="Times New Roman"/>
          <w:color w:val="000000"/>
          <w:sz w:val="28"/>
          <w:szCs w:val="28"/>
        </w:rPr>
        <w:t>В выполнении нормативов комплекса ГТО за 2023 год приняло участие 956 человек (940 человек за 2022 год).</w:t>
      </w:r>
    </w:p>
    <w:p w:rsidR="00CD12BF" w:rsidRDefault="00CD12BF" w:rsidP="00CD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>По итогам работы за 202</w:t>
      </w:r>
      <w:r w:rsidR="00EA6396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год награждены Дипломом победителя республиканского конкурса «Лучшая спортивная школа среди муниципальных районов», награждены Дипломом за </w:t>
      </w:r>
      <w:r w:rsidR="00EA6396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 xml:space="preserve"> место в республиканском конкурсе «Комплекс ГТО – Путь к здоровью и успеху: лучшая организация по внедрению ВФСК </w:t>
      </w:r>
      <w:r w:rsidR="00EA6396">
        <w:rPr>
          <w:rFonts w:ascii="Times New Roman" w:eastAsia="Times New Roman" w:hAnsi="Times New Roman"/>
          <w:color w:val="000000"/>
          <w:sz w:val="28"/>
          <w:szCs w:val="28"/>
        </w:rPr>
        <w:t>«Готов к труду и обороне» (ГТО)</w:t>
      </w:r>
      <w:r w:rsidRPr="00CD12BF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A6396" w:rsidRPr="00CD12BF" w:rsidRDefault="00E23017" w:rsidP="00E2301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EA6396">
        <w:rPr>
          <w:rFonts w:ascii="Times New Roman" w:eastAsia="Times New Roman" w:hAnsi="Times New Roman"/>
          <w:color w:val="000000"/>
          <w:sz w:val="28"/>
          <w:szCs w:val="28"/>
        </w:rPr>
        <w:t xml:space="preserve">Лауреатами премии Главы </w:t>
      </w:r>
      <w:proofErr w:type="spellStart"/>
      <w:r w:rsidR="00EA6396">
        <w:rPr>
          <w:rFonts w:ascii="Times New Roman" w:eastAsia="Times New Roman" w:hAnsi="Times New Roman"/>
          <w:color w:val="000000"/>
          <w:sz w:val="28"/>
          <w:szCs w:val="28"/>
        </w:rPr>
        <w:t>Усть-Абаканского</w:t>
      </w:r>
      <w:proofErr w:type="spellEnd"/>
      <w:r w:rsidR="00EA6396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среди учащейся и работающей молодежи «За успехи в спортивной деятельности» стал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EA639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спортсмены</w:t>
      </w:r>
      <w:r w:rsidR="00EA6396">
        <w:rPr>
          <w:rFonts w:ascii="Times New Roman" w:eastAsia="Times New Roman" w:hAnsi="Times New Roman"/>
          <w:color w:val="000000"/>
          <w:sz w:val="28"/>
          <w:szCs w:val="28"/>
        </w:rPr>
        <w:t xml:space="preserve"> нашей школы Максим Коршунов, Андрей </w:t>
      </w:r>
      <w:proofErr w:type="spellStart"/>
      <w:r w:rsidR="00EA6396">
        <w:rPr>
          <w:rFonts w:ascii="Times New Roman" w:eastAsia="Times New Roman" w:hAnsi="Times New Roman"/>
          <w:color w:val="000000"/>
          <w:sz w:val="28"/>
          <w:szCs w:val="28"/>
        </w:rPr>
        <w:t>Кляузов</w:t>
      </w:r>
      <w:proofErr w:type="spellEnd"/>
      <w:r w:rsidR="00EA6396">
        <w:rPr>
          <w:rFonts w:ascii="Times New Roman" w:eastAsia="Times New Roman" w:hAnsi="Times New Roman"/>
          <w:color w:val="000000"/>
          <w:sz w:val="28"/>
          <w:szCs w:val="28"/>
        </w:rPr>
        <w:t xml:space="preserve">; «За успехи в профессиональной деятельности»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премии удостоен</w:t>
      </w:r>
      <w:r w:rsidR="00EA6396">
        <w:rPr>
          <w:rFonts w:ascii="Times New Roman" w:eastAsia="Times New Roman" w:hAnsi="Times New Roman"/>
          <w:color w:val="000000"/>
          <w:sz w:val="28"/>
          <w:szCs w:val="28"/>
        </w:rPr>
        <w:t xml:space="preserve"> директор Николай Юрьевич </w:t>
      </w:r>
      <w:proofErr w:type="spellStart"/>
      <w:r w:rsidR="00EA6396">
        <w:rPr>
          <w:rFonts w:ascii="Times New Roman" w:eastAsia="Times New Roman" w:hAnsi="Times New Roman"/>
          <w:color w:val="000000"/>
          <w:sz w:val="28"/>
          <w:szCs w:val="28"/>
        </w:rPr>
        <w:t>Крикьянц</w:t>
      </w:r>
      <w:proofErr w:type="spellEnd"/>
      <w:r w:rsidR="00EA6396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F6A40" w:rsidRDefault="007F6A40" w:rsidP="003B5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5EC6" w:rsidRDefault="003B5EC6" w:rsidP="003B5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B5EC6">
        <w:rPr>
          <w:rFonts w:ascii="Times New Roman" w:eastAsia="Times New Roman" w:hAnsi="Times New Roman"/>
          <w:b/>
          <w:color w:val="000000"/>
          <w:sz w:val="28"/>
          <w:szCs w:val="28"/>
        </w:rPr>
        <w:t>Оценка кадрового обеспечения</w:t>
      </w:r>
    </w:p>
    <w:p w:rsidR="002C321C" w:rsidRPr="003F59E0" w:rsidRDefault="00CD12BF" w:rsidP="00CD12B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В спортивной школе осуществляют деятельность 3</w:t>
      </w:r>
      <w:r w:rsidR="003F59E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тренер</w:t>
      </w:r>
      <w:r w:rsidR="003F59E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ов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-преподавател</w:t>
      </w:r>
      <w:r w:rsidR="003F59E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ей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, в том числе штатных  1</w:t>
      </w:r>
      <w:r w:rsidR="003F59E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7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человек. Из них 6 тренеров осуществляют деятельность по программам спортивной подготовки. </w:t>
      </w:r>
    </w:p>
    <w:p w:rsidR="00CD12BF" w:rsidRPr="003F59E0" w:rsidRDefault="00CD12BF" w:rsidP="00CD12B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Имеют высшее образование 16 человек, среднее 3 человека, высшую категорию  имеют </w:t>
      </w:r>
      <w:r w:rsidR="00EA6396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5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тренер</w:t>
      </w:r>
      <w:r w:rsidR="0044671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о</w:t>
      </w:r>
      <w:r w:rsidR="00EA6396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в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первую </w:t>
      </w:r>
      <w:r w:rsidR="0044671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11 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человек. В 202</w:t>
      </w:r>
      <w:r w:rsidR="0044671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году высшую квалификационную категорию получил </w:t>
      </w:r>
      <w:r w:rsidR="0044671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1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тренер</w:t>
      </w:r>
      <w:r w:rsidR="0044671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3 тренера - 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  <w:lang w:val="en-US"/>
        </w:rPr>
        <w:t>I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квалификационную категорию.</w:t>
      </w:r>
    </w:p>
    <w:p w:rsidR="00CD12BF" w:rsidRPr="003F59E0" w:rsidRDefault="00CD12BF" w:rsidP="00CD12BF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Звание «Заслуженный тренер Российской Федерации» имеет тренер по хоккею с мячом Александр Владимирович </w:t>
      </w:r>
      <w:proofErr w:type="spellStart"/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Хрисоненко</w:t>
      </w:r>
      <w:proofErr w:type="spellEnd"/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. Звание «Почетный работник общего о</w:t>
      </w:r>
      <w:r w:rsidR="002C321C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бразования Российской Федерации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 имеет тренер-преподаватель по волейболу Николай Николаевич </w:t>
      </w:r>
      <w:proofErr w:type="spellStart"/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Дресвянин</w:t>
      </w:r>
      <w:proofErr w:type="spellEnd"/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. Звание «Заслуженный работник физической культуры и спорта Республики Хакасия» </w:t>
      </w:r>
      <w:r w:rsidR="002C321C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3</w:t>
      </w:r>
      <w:r w:rsidR="0044671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тренер</w:t>
      </w:r>
      <w:r w:rsidR="0044671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44671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вольной борьбе Александр Сергеевич </w:t>
      </w:r>
      <w:proofErr w:type="spellStart"/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Бельтереков</w:t>
      </w:r>
      <w:proofErr w:type="spellEnd"/>
      <w:r w:rsidR="002C321C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="0044671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тренер по боксу – Александр Иванович </w:t>
      </w:r>
      <w:proofErr w:type="spellStart"/>
      <w:r w:rsidR="00446710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Кретов</w:t>
      </w:r>
      <w:proofErr w:type="spellEnd"/>
      <w:r w:rsidR="002C321C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тренер по хоккею с мячом Александр Владимирович </w:t>
      </w:r>
      <w:proofErr w:type="spellStart"/>
      <w:r w:rsidR="002C321C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Хирсоненко</w:t>
      </w:r>
      <w:proofErr w:type="spellEnd"/>
      <w:r w:rsidR="002C321C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08237B" w:rsidRPr="003F59E0" w:rsidRDefault="00CD12BF" w:rsidP="0008237B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="0008237B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ренеры-преподаватели продолжают поддерживать свою спортивную форму, участвую</w:t>
      </w:r>
      <w:r w:rsidR="00F96A52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>т</w:t>
      </w:r>
      <w:r w:rsidR="0008237B" w:rsidRPr="003F59E0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районных и республиканских соревнованиях по футболу, баскетболу, волейболу и других соревнованиях.</w:t>
      </w:r>
    </w:p>
    <w:p w:rsidR="00E1166D" w:rsidRDefault="00E1166D" w:rsidP="0008237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1166D" w:rsidRDefault="00E1166D" w:rsidP="00E1166D">
      <w:pPr>
        <w:spacing w:after="0"/>
        <w:ind w:firstLine="70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1166D">
        <w:rPr>
          <w:rFonts w:ascii="Times New Roman" w:eastAsia="Times New Roman" w:hAnsi="Times New Roman"/>
          <w:b/>
          <w:sz w:val="28"/>
          <w:szCs w:val="28"/>
        </w:rPr>
        <w:t>Оценка материально-технической базы</w:t>
      </w:r>
    </w:p>
    <w:p w:rsidR="00E1166D" w:rsidRDefault="00E1166D" w:rsidP="00E1166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Спортивная школ</w:t>
      </w:r>
      <w:r w:rsidR="00BE0F49">
        <w:rPr>
          <w:rFonts w:ascii="Times New Roman" w:eastAsia="Times New Roman" w:hAnsi="Times New Roman"/>
          <w:sz w:val="28"/>
          <w:szCs w:val="28"/>
        </w:rPr>
        <w:t>а имеет в оперативном управлении</w:t>
      </w:r>
      <w:r>
        <w:rPr>
          <w:rFonts w:ascii="Times New Roman" w:eastAsia="Times New Roman" w:hAnsi="Times New Roman"/>
          <w:sz w:val="28"/>
          <w:szCs w:val="28"/>
        </w:rPr>
        <w:t xml:space="preserve"> здание универсального спортивного зала, хоккейный корт (поле для хоккея с мячом, футбольное поле), здание зимней раздевалки, баскетбольную площадку, мини-футбольное поле с искусственным покрытием.</w:t>
      </w:r>
    </w:p>
    <w:p w:rsidR="00E1166D" w:rsidRDefault="00E1166D" w:rsidP="00BE0F4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Сведения об объекте спорта МБУДО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Усть-Абаканская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СШ» внесены во Всероссийский реестр объектов спорта.</w:t>
      </w:r>
    </w:p>
    <w:p w:rsidR="00BE0F49" w:rsidRPr="00BE0F49" w:rsidRDefault="00BE0F49" w:rsidP="00BE0F49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E0F49">
        <w:rPr>
          <w:rFonts w:ascii="Times New Roman" w:hAnsi="Times New Roman" w:cs="Times New Roman"/>
          <w:sz w:val="28"/>
          <w:szCs w:val="28"/>
        </w:rPr>
        <w:t xml:space="preserve">С целью улучшения условий для занятий спортом с каждым годом расширяется материально-техническое оснащение спортивной школы. </w:t>
      </w:r>
    </w:p>
    <w:p w:rsidR="002A7FE9" w:rsidRPr="002C321C" w:rsidRDefault="002A7FE9" w:rsidP="002A7FE9">
      <w:pPr>
        <w:spacing w:after="0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321C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A63360" w:rsidRPr="002C321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C321C">
        <w:rPr>
          <w:rFonts w:ascii="Times New Roman" w:hAnsi="Times New Roman"/>
          <w:color w:val="000000" w:themeColor="text1"/>
          <w:sz w:val="28"/>
          <w:szCs w:val="28"/>
        </w:rPr>
        <w:t xml:space="preserve"> году на спортивный инвентарь и оборудование был</w:t>
      </w:r>
      <w:r w:rsidR="009F6E7D" w:rsidRPr="002C32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C321C">
        <w:rPr>
          <w:rFonts w:ascii="Times New Roman" w:hAnsi="Times New Roman"/>
          <w:color w:val="000000" w:themeColor="text1"/>
          <w:sz w:val="28"/>
          <w:szCs w:val="28"/>
        </w:rPr>
        <w:t xml:space="preserve"> израсходован</w:t>
      </w:r>
      <w:r w:rsidR="009F6E7D" w:rsidRPr="002C32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2C32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E7D" w:rsidRPr="002C321C">
        <w:rPr>
          <w:rFonts w:ascii="Times New Roman" w:hAnsi="Times New Roman"/>
          <w:color w:val="000000" w:themeColor="text1"/>
          <w:sz w:val="28"/>
          <w:szCs w:val="28"/>
        </w:rPr>
        <w:t>1 366 000</w:t>
      </w:r>
      <w:r w:rsidRPr="002C321C">
        <w:rPr>
          <w:rFonts w:ascii="Times New Roman" w:hAnsi="Times New Roman"/>
          <w:color w:val="000000" w:themeColor="text1"/>
          <w:sz w:val="28"/>
          <w:szCs w:val="28"/>
        </w:rPr>
        <w:t xml:space="preserve"> рублей. </w:t>
      </w:r>
      <w:r w:rsidR="009F6E7D" w:rsidRPr="002C321C">
        <w:rPr>
          <w:rFonts w:ascii="Times New Roman" w:hAnsi="Times New Roman"/>
          <w:color w:val="000000" w:themeColor="text1"/>
          <w:sz w:val="28"/>
          <w:szCs w:val="28"/>
        </w:rPr>
        <w:t>866 000</w:t>
      </w:r>
      <w:r w:rsidRPr="002C321C">
        <w:rPr>
          <w:rFonts w:ascii="Times New Roman" w:hAnsi="Times New Roman"/>
          <w:color w:val="000000" w:themeColor="text1"/>
          <w:sz w:val="28"/>
          <w:szCs w:val="28"/>
        </w:rPr>
        <w:t xml:space="preserve"> из районного бюджета и </w:t>
      </w:r>
      <w:r w:rsidR="009F6E7D" w:rsidRPr="002C321C">
        <w:rPr>
          <w:rFonts w:ascii="Times New Roman" w:hAnsi="Times New Roman"/>
          <w:color w:val="000000" w:themeColor="text1"/>
          <w:sz w:val="28"/>
          <w:szCs w:val="28"/>
        </w:rPr>
        <w:t>500 000</w:t>
      </w:r>
      <w:r w:rsidRPr="002C321C">
        <w:rPr>
          <w:rFonts w:ascii="Times New Roman" w:hAnsi="Times New Roman"/>
          <w:color w:val="000000" w:themeColor="text1"/>
          <w:sz w:val="28"/>
          <w:szCs w:val="28"/>
        </w:rPr>
        <w:t xml:space="preserve"> из республиканского.</w:t>
      </w:r>
    </w:p>
    <w:p w:rsidR="002C321C" w:rsidRPr="002C321C" w:rsidRDefault="002A7FE9" w:rsidP="002C321C">
      <w:pPr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21C">
        <w:rPr>
          <w:rFonts w:ascii="Times New Roman" w:hAnsi="Times New Roman"/>
          <w:color w:val="000000" w:themeColor="text1"/>
          <w:sz w:val="28"/>
          <w:szCs w:val="28"/>
        </w:rPr>
        <w:t>В 202</w:t>
      </w:r>
      <w:r w:rsidR="00A63360" w:rsidRPr="002C321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C321C">
        <w:rPr>
          <w:rFonts w:ascii="Times New Roman" w:hAnsi="Times New Roman"/>
          <w:color w:val="000000" w:themeColor="text1"/>
          <w:sz w:val="28"/>
          <w:szCs w:val="28"/>
        </w:rPr>
        <w:t xml:space="preserve"> году в МБУДО «</w:t>
      </w:r>
      <w:proofErr w:type="spellStart"/>
      <w:r w:rsidRPr="002C321C">
        <w:rPr>
          <w:rFonts w:ascii="Times New Roman" w:hAnsi="Times New Roman"/>
          <w:color w:val="000000" w:themeColor="text1"/>
          <w:sz w:val="28"/>
          <w:szCs w:val="28"/>
        </w:rPr>
        <w:t>Усть-Абаканская</w:t>
      </w:r>
      <w:proofErr w:type="spellEnd"/>
      <w:r w:rsidRPr="002C321C">
        <w:rPr>
          <w:rFonts w:ascii="Times New Roman" w:hAnsi="Times New Roman"/>
          <w:color w:val="000000" w:themeColor="text1"/>
          <w:sz w:val="28"/>
          <w:szCs w:val="28"/>
        </w:rPr>
        <w:t xml:space="preserve"> СШ» </w:t>
      </w:r>
      <w:r w:rsidR="002C321C" w:rsidRPr="002C321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C321C" w:rsidRPr="002C3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рамках капитального ремонта была произведена замена кровли на административном здании на сумму 3 397 000 рублей;  в  зимней раздевалке и гаражах учреждения, произведен ремонт трибун, замена дверей на сумму </w:t>
      </w:r>
      <w:r w:rsidR="002C321C" w:rsidRPr="002C32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1 552 000</w:t>
      </w:r>
      <w:r w:rsidR="002C321C" w:rsidRPr="002C3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2C321C" w:rsidRPr="002C321C" w:rsidRDefault="002C321C" w:rsidP="002C321C">
      <w:pPr>
        <w:ind w:firstLine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321C">
        <w:rPr>
          <w:rFonts w:ascii="Times New Roman" w:hAnsi="Times New Roman" w:cs="Times New Roman"/>
          <w:color w:val="000000" w:themeColor="text1"/>
          <w:sz w:val="28"/>
          <w:szCs w:val="28"/>
        </w:rPr>
        <w:t>На укрепление материально-технической базы учреждения (покупка мебели, звукового оборудования, орг</w:t>
      </w:r>
      <w:proofErr w:type="gramStart"/>
      <w:r w:rsidRPr="002C321C">
        <w:rPr>
          <w:rFonts w:ascii="Times New Roman" w:hAnsi="Times New Roman" w:cs="Times New Roman"/>
          <w:color w:val="000000" w:themeColor="text1"/>
          <w:sz w:val="28"/>
          <w:szCs w:val="28"/>
        </w:rPr>
        <w:t>.т</w:t>
      </w:r>
      <w:proofErr w:type="gramEnd"/>
      <w:r w:rsidRPr="002C321C">
        <w:rPr>
          <w:rFonts w:ascii="Times New Roman" w:hAnsi="Times New Roman" w:cs="Times New Roman"/>
          <w:color w:val="000000" w:themeColor="text1"/>
          <w:sz w:val="28"/>
          <w:szCs w:val="28"/>
        </w:rPr>
        <w:t>ехники и т.д.) было израсходовано 300 000 рублей.</w:t>
      </w:r>
    </w:p>
    <w:p w:rsidR="002A7FE9" w:rsidRPr="00A63360" w:rsidRDefault="002A7FE9" w:rsidP="002A7FE9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960F2" w:rsidRPr="00A63360" w:rsidRDefault="003960F2" w:rsidP="002A7FE9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960F2" w:rsidRPr="00A63360" w:rsidSect="0082543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0F2"/>
    <w:rsid w:val="0008237B"/>
    <w:rsid w:val="000865F3"/>
    <w:rsid w:val="000944CB"/>
    <w:rsid w:val="000961E2"/>
    <w:rsid w:val="000E4813"/>
    <w:rsid w:val="000E6BF0"/>
    <w:rsid w:val="001C1D85"/>
    <w:rsid w:val="0023474E"/>
    <w:rsid w:val="00234834"/>
    <w:rsid w:val="002812ED"/>
    <w:rsid w:val="002A1C5A"/>
    <w:rsid w:val="002A3AE9"/>
    <w:rsid w:val="002A7FE9"/>
    <w:rsid w:val="002B44F5"/>
    <w:rsid w:val="002C321C"/>
    <w:rsid w:val="0030287E"/>
    <w:rsid w:val="003200DF"/>
    <w:rsid w:val="00395F0C"/>
    <w:rsid w:val="003960F2"/>
    <w:rsid w:val="0039678C"/>
    <w:rsid w:val="003B5A4F"/>
    <w:rsid w:val="003B5EC6"/>
    <w:rsid w:val="003F59E0"/>
    <w:rsid w:val="00446710"/>
    <w:rsid w:val="004E14A2"/>
    <w:rsid w:val="005100EC"/>
    <w:rsid w:val="00524552"/>
    <w:rsid w:val="0060180E"/>
    <w:rsid w:val="00612B7F"/>
    <w:rsid w:val="00637104"/>
    <w:rsid w:val="00644DAD"/>
    <w:rsid w:val="00647287"/>
    <w:rsid w:val="00661C03"/>
    <w:rsid w:val="00663D1F"/>
    <w:rsid w:val="00687EF5"/>
    <w:rsid w:val="006F5B71"/>
    <w:rsid w:val="00775B89"/>
    <w:rsid w:val="007F6A40"/>
    <w:rsid w:val="00825439"/>
    <w:rsid w:val="00857A86"/>
    <w:rsid w:val="008A4C45"/>
    <w:rsid w:val="008E2D89"/>
    <w:rsid w:val="009571FB"/>
    <w:rsid w:val="00986986"/>
    <w:rsid w:val="009C00C1"/>
    <w:rsid w:val="009F6E7D"/>
    <w:rsid w:val="00A0354A"/>
    <w:rsid w:val="00A63360"/>
    <w:rsid w:val="00A854D3"/>
    <w:rsid w:val="00AA0FDC"/>
    <w:rsid w:val="00AE7659"/>
    <w:rsid w:val="00B01F29"/>
    <w:rsid w:val="00B827D8"/>
    <w:rsid w:val="00B84E9C"/>
    <w:rsid w:val="00BB40FE"/>
    <w:rsid w:val="00BC6163"/>
    <w:rsid w:val="00BE0F49"/>
    <w:rsid w:val="00C15400"/>
    <w:rsid w:val="00C64A7C"/>
    <w:rsid w:val="00C8183A"/>
    <w:rsid w:val="00C92B7B"/>
    <w:rsid w:val="00CD12BF"/>
    <w:rsid w:val="00CD6ADC"/>
    <w:rsid w:val="00D10617"/>
    <w:rsid w:val="00D137CC"/>
    <w:rsid w:val="00D4471F"/>
    <w:rsid w:val="00DB0A06"/>
    <w:rsid w:val="00DB2053"/>
    <w:rsid w:val="00E020A9"/>
    <w:rsid w:val="00E1166D"/>
    <w:rsid w:val="00E23017"/>
    <w:rsid w:val="00E75B4F"/>
    <w:rsid w:val="00EA6396"/>
    <w:rsid w:val="00EE10F0"/>
    <w:rsid w:val="00F12C85"/>
    <w:rsid w:val="00F67983"/>
    <w:rsid w:val="00F72BAD"/>
    <w:rsid w:val="00F96A52"/>
    <w:rsid w:val="00FF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0F2"/>
    <w:rPr>
      <w:color w:val="0000FF" w:themeColor="hyperlink"/>
      <w:u w:val="single"/>
    </w:rPr>
  </w:style>
  <w:style w:type="paragraph" w:styleId="a4">
    <w:name w:val="No Spacing"/>
    <w:uiPriority w:val="1"/>
    <w:qFormat/>
    <w:rsid w:val="003960F2"/>
    <w:pPr>
      <w:spacing w:after="0" w:line="240" w:lineRule="auto"/>
    </w:pPr>
  </w:style>
  <w:style w:type="table" w:styleId="a5">
    <w:name w:val="Table Grid"/>
    <w:basedOn w:val="a1"/>
    <w:uiPriority w:val="39"/>
    <w:rsid w:val="00A85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0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adsh@r-1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69BA-5392-405F-BBF6-4C8967AE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2021-04-27T14:19:00Z</cp:lastPrinted>
  <dcterms:created xsi:type="dcterms:W3CDTF">2023-12-25T10:07:00Z</dcterms:created>
  <dcterms:modified xsi:type="dcterms:W3CDTF">2024-02-05T09:13:00Z</dcterms:modified>
</cp:coreProperties>
</file>