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34D" w:rsidRDefault="009373D6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  <w:r>
        <w:rPr>
          <w:rFonts w:ascii="Arial" w:hAnsi="Arial" w:cs="Arial"/>
          <w:b/>
          <w:bCs/>
          <w:noProof/>
          <w:color w:val="4A4A4A"/>
        </w:rPr>
        <w:pict>
          <v:rect id="Прямоугольник 3" o:spid="_x0000_s1026" style="position:absolute;margin-left:-3.5pt;margin-top:-28.4pt;width:547.85pt;height:447pt;rotation:180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" filled="f" stroked="f" strokeweight="1pt">
            <v:textbox style="mso-next-textbox:#Прямоугольник 3">
              <w:txbxContent>
                <w:p w:rsidR="004F115B" w:rsidRDefault="004F115B" w:rsidP="009373D6">
                  <w:pPr>
                    <w:spacing w:after="0" w:line="240" w:lineRule="auto"/>
                    <w:rPr>
                      <w:b/>
                      <w:color w:val="FF0000"/>
                      <w:sz w:val="40"/>
                      <w:szCs w:val="40"/>
                    </w:rPr>
                  </w:pPr>
                </w:p>
                <w:p w:rsidR="004F115B" w:rsidRDefault="004F115B" w:rsidP="000717E6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40"/>
                      <w:szCs w:val="40"/>
                    </w:rPr>
                  </w:pPr>
                </w:p>
                <w:p w:rsidR="000717E6" w:rsidRPr="000717E6" w:rsidRDefault="00AB2B29" w:rsidP="000717E6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40"/>
                      <w:szCs w:val="40"/>
                    </w:rPr>
                  </w:pPr>
                  <w:r w:rsidRPr="000717E6">
                    <w:rPr>
                      <w:b/>
                      <w:color w:val="FF0000"/>
                      <w:sz w:val="40"/>
                      <w:szCs w:val="40"/>
                    </w:rPr>
                    <w:t xml:space="preserve">Ежегодно в России гибнут на воде более 20 тысяч человек, </w:t>
                  </w:r>
                </w:p>
                <w:p w:rsidR="000717E6" w:rsidRPr="000717E6" w:rsidRDefault="00AB2B29" w:rsidP="000717E6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40"/>
                      <w:szCs w:val="40"/>
                    </w:rPr>
                  </w:pPr>
                  <w:r w:rsidRPr="000717E6">
                    <w:rPr>
                      <w:b/>
                      <w:color w:val="FF0000"/>
                      <w:sz w:val="40"/>
                      <w:szCs w:val="40"/>
                    </w:rPr>
                    <w:t>среди них – дети!</w:t>
                  </w:r>
                </w:p>
                <w:p w:rsidR="000717E6" w:rsidRDefault="004F115B" w:rsidP="00CF5B77">
                  <w:pPr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943E2D">
                    <w:rPr>
                      <w:b/>
                      <w:noProof/>
                      <w:color w:val="FF0000"/>
                      <w:sz w:val="52"/>
                      <w:szCs w:val="52"/>
                      <w:lang w:eastAsia="ru-RU"/>
                    </w:rPr>
                    <w:drawing>
                      <wp:inline distT="0" distB="0" distL="0" distR="0">
                        <wp:extent cx="1928130" cy="1446639"/>
                        <wp:effectExtent l="0" t="0" r="0" b="1270"/>
                        <wp:docPr id="25" name="Рисунок 25" descr="C:\Users\OPB-Vk-Two\Desktop\ПАМЯТКА\zatoka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OPB-Vk-Two\Desktop\ПАМЯТКА\zatoka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3306" cy="14505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43E2D">
                    <w:rPr>
                      <w:b/>
                      <w:noProof/>
                      <w:color w:val="FF0000"/>
                      <w:sz w:val="52"/>
                      <w:szCs w:val="52"/>
                      <w:lang w:eastAsia="ru-RU"/>
                    </w:rPr>
                    <w:t xml:space="preserve">   </w:t>
                  </w:r>
                  <w:r w:rsidR="00943E2D" w:rsidRPr="00943E2D">
                    <w:rPr>
                      <w:b/>
                      <w:noProof/>
                      <w:color w:val="FF0000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090568" cy="1387366"/>
                        <wp:effectExtent l="0" t="0" r="5080" b="3810"/>
                        <wp:docPr id="24" name="Рисунок 24" descr="C:\Users\OPB-Vk-Two\Desktop\ПАМЯТКА\волн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OPB-Vk-Two\Desktop\ПАМЯТКА\волн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0568" cy="13873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color w:val="FF0000"/>
                      <w:sz w:val="52"/>
                      <w:szCs w:val="52"/>
                      <w:lang w:eastAsia="ru-RU"/>
                    </w:rPr>
                    <w:t xml:space="preserve">  </w:t>
                  </w:r>
                  <w:r w:rsidR="00943E2D">
                    <w:rPr>
                      <w:b/>
                      <w:noProof/>
                      <w:color w:val="FF0000"/>
                      <w:sz w:val="52"/>
                      <w:szCs w:val="52"/>
                      <w:lang w:eastAsia="ru-RU"/>
                    </w:rPr>
                    <w:t xml:space="preserve"> </w:t>
                  </w:r>
                  <w:r w:rsidR="00943E2D" w:rsidRPr="00943E2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40732" cy="1433483"/>
                        <wp:effectExtent l="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0550" cy="14400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2B29" w:rsidRPr="000717E6" w:rsidRDefault="000717E6" w:rsidP="00CF5B77">
                  <w:pPr>
                    <w:jc w:val="center"/>
                    <w:rPr>
                      <w:b/>
                      <w:color w:val="FF0000"/>
                      <w:sz w:val="40"/>
                      <w:szCs w:val="40"/>
                    </w:rPr>
                  </w:pPr>
                  <w:r>
                    <w:rPr>
                      <w:b/>
                      <w:color w:val="FF0000"/>
                      <w:sz w:val="40"/>
                      <w:szCs w:val="40"/>
                    </w:rPr>
                    <w:t>Купайтесь только в проверенных местах, на оборудованных пляжах, где дежурят спасатели!</w:t>
                  </w:r>
                  <w:r w:rsidR="00943E2D" w:rsidRPr="00943E2D">
                    <w:t xml:space="preserve"> </w:t>
                  </w:r>
                </w:p>
                <w:p w:rsidR="000717E6" w:rsidRDefault="00943E2D" w:rsidP="00CF5B77">
                  <w:pPr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color w:val="FF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0717E6" w:rsidRPr="000717E6">
                    <w:rPr>
                      <w:b/>
                      <w:noProof/>
                      <w:color w:val="FF0000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124568" cy="1487368"/>
                        <wp:effectExtent l="0" t="0" r="9525" b="0"/>
                        <wp:docPr id="17" name="Рисунок 17" descr="C:\Users\OPB-Vk-Two\Desktop\ПАМЯТКА\на посту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PB-Vk-Two\Desktop\ПАМЯТКА\на посту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2194" cy="14997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/>
                    </w:rPr>
                    <w:t xml:space="preserve">      </w:t>
                  </w:r>
                  <w:r w:rsidRPr="00943E2D"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/>
                    </w:rPr>
                    <w:t xml:space="preserve"> </w:t>
                  </w:r>
                  <w:r>
                    <w:t xml:space="preserve">          </w:t>
                  </w:r>
                  <w:r w:rsidRPr="00943E2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97921" cy="1482177"/>
                        <wp:effectExtent l="0" t="0" r="2540" b="381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8343" cy="1482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3E2D"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/>
                    </w:rPr>
                    <w:t xml:space="preserve"> </w:t>
                  </w:r>
                </w:p>
                <w:p w:rsidR="00AB2B29" w:rsidRDefault="00AB2B29" w:rsidP="00AB2B29">
                  <w:pPr>
                    <w:jc w:val="center"/>
                  </w:pPr>
                </w:p>
              </w:txbxContent>
            </v:textbox>
          </v:rect>
        </w:pict>
      </w: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2345D0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  <w:r>
        <w:rPr>
          <w:rFonts w:ascii="Arial" w:hAnsi="Arial" w:cs="Arial"/>
          <w:b/>
          <w:bCs/>
          <w:noProof/>
          <w:color w:val="4A4A4A"/>
        </w:rPr>
        <w:pict>
          <v:rect id="Прямоугольник 2" o:spid="_x0000_s1027" style="position:absolute;margin-left:-4.35pt;margin-top:10.95pt;width:508.5pt;height:306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" filled="f" stroked="f" strokeweight="1pt"/>
        </w:pict>
      </w: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  <w:r w:rsidRPr="00F1734D">
        <w:rPr>
          <w:rFonts w:ascii="Arial" w:hAnsi="Arial" w:cs="Arial"/>
          <w:b/>
          <w:bCs/>
          <w:noProof/>
          <w:color w:val="4A4A4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-50412</wp:posOffset>
            </wp:positionH>
            <wp:positionV relativeFrom="paragraph">
              <wp:posOffset>101534</wp:posOffset>
            </wp:positionV>
            <wp:extent cx="6958940" cy="4925545"/>
            <wp:effectExtent l="0" t="0" r="0" b="8890"/>
            <wp:wrapNone/>
            <wp:docPr id="1" name="Рисунок 1" descr="C:\Users\OPB-Vk-Two\Desktop\ПАМЯТКА\Вод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B-Vk-Two\Desktop\ПАМЯТКА\Вода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940" cy="49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Pr="00F1734D" w:rsidRDefault="00F1734D" w:rsidP="00F1734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A4A4A"/>
          <w:sz w:val="36"/>
          <w:szCs w:val="36"/>
        </w:rPr>
      </w:pPr>
      <w:r>
        <w:rPr>
          <w:rFonts w:ascii="Arial" w:hAnsi="Arial" w:cs="Arial"/>
          <w:b/>
          <w:bCs/>
          <w:color w:val="4472C4" w:themeColor="accent5"/>
          <w:sz w:val="36"/>
          <w:szCs w:val="36"/>
        </w:rPr>
        <w:lastRenderedPageBreak/>
        <w:t>Правила поведения на воде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noProof/>
          <w:color w:val="4472C4" w:themeColor="accent5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31750</wp:posOffset>
            </wp:positionV>
            <wp:extent cx="3256915" cy="2155825"/>
            <wp:effectExtent l="0" t="0" r="635" b="0"/>
            <wp:wrapSquare wrapText="bothSides"/>
            <wp:docPr id="4" name="Рисунок 4" descr="C:\Users\OPB-Vk-Two\Desktop\ПАМЯТКА\выш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B-Vk-Two\Desktop\ПАМЯТКА\вышка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597B">
        <w:rPr>
          <w:rFonts w:ascii="Arial" w:hAnsi="Arial" w:cs="Arial"/>
          <w:color w:val="4A4A4A"/>
        </w:rPr>
        <w:t xml:space="preserve">Купаться только в разрешённых местах, на пляже. 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Нельзя купаться, если температура воздуха ниже 22°С, а воды - ниже 18°С.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Нельзя купаться, если вы плохо себя чувствуете (при насморке, кашле, недомогании).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5. Нельзя входить в воду разогревшимся, и тем более вспотевшим (после бега, прыжков, игр).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6. Нельзя купаться в штор</w:t>
      </w:r>
      <w:r w:rsidR="00BB6B39">
        <w:rPr>
          <w:rFonts w:ascii="Arial" w:hAnsi="Arial" w:cs="Arial"/>
          <w:color w:val="4A4A4A"/>
        </w:rPr>
        <w:t xml:space="preserve">мовую погоду. 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Не устраивайте в воде опасные игры.</w:t>
      </w:r>
    </w:p>
    <w:p w:rsidR="00BB6B39" w:rsidRPr="00BB6B39" w:rsidRDefault="00F1734D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Не заплывайте далеко на надувных кругах и матрас</w:t>
      </w:r>
      <w:r w:rsidR="00DF597B" w:rsidRPr="00DF597B">
        <w:rPr>
          <w:rFonts w:ascii="Arial" w:hAnsi="Arial" w:cs="Arial"/>
          <w:color w:val="4A4A4A"/>
        </w:rPr>
        <w:t>ах</w:t>
      </w:r>
    </w:p>
    <w:p w:rsidR="00BB6B39" w:rsidRDefault="00BB6B39" w:rsidP="00BB6B3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noProof/>
          <w:color w:val="4A4A4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-155860</wp:posOffset>
            </wp:positionH>
            <wp:positionV relativeFrom="paragraph">
              <wp:posOffset>137795</wp:posOffset>
            </wp:positionV>
            <wp:extent cx="3460115" cy="2483485"/>
            <wp:effectExtent l="0" t="0" r="6985" b="0"/>
            <wp:wrapSquare wrapText="bothSides"/>
            <wp:docPr id="5" name="Рисунок 5" descr="C:\Users\OPB-Vk-Two\Desktop\ПАМЯТКА\ло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B-Vk-Two\Desktop\ПАМЯТКА\лод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597B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</w:t>
      </w:r>
      <w:r w:rsidR="00DF597B" w:rsidRPr="00DF597B">
        <w:rPr>
          <w:rFonts w:ascii="Arial" w:hAnsi="Arial" w:cs="Arial"/>
          <w:color w:val="4A4A4A"/>
        </w:rPr>
        <w:t>е подплывайте близко к</w:t>
      </w:r>
      <w:r w:rsidRPr="00DF597B">
        <w:rPr>
          <w:rFonts w:ascii="Arial" w:hAnsi="Arial" w:cs="Arial"/>
          <w:color w:val="4A4A4A"/>
        </w:rPr>
        <w:t xml:space="preserve"> лодкам, катерам. Не заплывайте за буйки и не взбирайтесь на них.</w:t>
      </w:r>
      <w:r w:rsidR="00BB6B39">
        <w:rPr>
          <w:rFonts w:ascii="Arial" w:hAnsi="Arial" w:cs="Arial"/>
          <w:color w:val="4A4A4A"/>
        </w:rPr>
        <w:t xml:space="preserve"> </w:t>
      </w:r>
      <w:r w:rsidRPr="00DF597B">
        <w:rPr>
          <w:rFonts w:ascii="Arial" w:hAnsi="Arial" w:cs="Arial"/>
          <w:color w:val="4A4A4A"/>
        </w:rPr>
        <w:t>Не плавайте на самодельных плотах</w:t>
      </w:r>
      <w:r w:rsidR="00DF597B" w:rsidRPr="00DF597B">
        <w:rPr>
          <w:rFonts w:ascii="Arial" w:hAnsi="Arial" w:cs="Arial"/>
          <w:color w:val="4A4A4A"/>
        </w:rPr>
        <w:t xml:space="preserve">. </w:t>
      </w:r>
    </w:p>
    <w:p w:rsidR="00F1734D" w:rsidRPr="00BB6B39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Если вы решили покататься на лодке, помните:</w:t>
      </w:r>
      <w:r w:rsidR="00DF597B" w:rsidRPr="00BB6B39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1734D" w:rsidRPr="00BB6B39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- Не перегружайте лодки и катера, не подставляйте борт волне.</w:t>
      </w:r>
    </w:p>
    <w:p w:rsidR="00F1734D" w:rsidRPr="00BB6B39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- Не подплывайте к проходящим кораблям.</w:t>
      </w:r>
    </w:p>
    <w:p w:rsidR="00F1734D" w:rsidRPr="00BB6B39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- Не прыгайте в воду с бортов лодок.</w:t>
      </w:r>
    </w:p>
    <w:p w:rsidR="00F1734D" w:rsidRPr="00BB6B39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- Не меняйтесь местами при движении лодок, не стойте на сиденьях, не садитесь на борта.</w:t>
      </w:r>
    </w:p>
    <w:p w:rsidR="00F1734D" w:rsidRPr="00F1734D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z w:val="22"/>
          <w:szCs w:val="22"/>
        </w:rPr>
      </w:pPr>
      <w:r w:rsidRPr="00BB6B39">
        <w:rPr>
          <w:rFonts w:ascii="Arial" w:hAnsi="Arial" w:cs="Arial"/>
          <w:color w:val="4A4A4A"/>
        </w:rPr>
        <w:t>- Если лодка перевернулась, не отплывайте от нее до прибытия помощи</w:t>
      </w:r>
      <w:r w:rsidRPr="00F1734D">
        <w:rPr>
          <w:rFonts w:ascii="Arial" w:hAnsi="Arial" w:cs="Arial"/>
          <w:color w:val="4A4A4A"/>
          <w:sz w:val="22"/>
          <w:szCs w:val="22"/>
        </w:rPr>
        <w:t>.</w:t>
      </w:r>
    </w:p>
    <w:p w:rsidR="000945E5" w:rsidRDefault="000945E5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472C4" w:themeColor="accent5"/>
          <w:sz w:val="36"/>
          <w:szCs w:val="36"/>
        </w:rPr>
      </w:pPr>
    </w:p>
    <w:p w:rsidR="000945E5" w:rsidRDefault="000945E5" w:rsidP="00BB6B3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4472C4" w:themeColor="accent5"/>
          <w:sz w:val="36"/>
          <w:szCs w:val="36"/>
        </w:rPr>
      </w:pPr>
      <w:r w:rsidRPr="00BB6B39">
        <w:rPr>
          <w:rFonts w:ascii="Arial" w:hAnsi="Arial" w:cs="Arial"/>
          <w:b/>
          <w:bCs/>
          <w:color w:val="4472C4" w:themeColor="accent5"/>
          <w:sz w:val="36"/>
          <w:szCs w:val="36"/>
        </w:rPr>
        <w:t>А что же делать, если вы вдруг поняли, что тонете?</w:t>
      </w:r>
    </w:p>
    <w:p w:rsidR="000945E5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Большинство людей тонут не из-за того, что плохо плавают, а потому что, заплыв далеко и испугавшись, поддаются панике и не надеются на себя. Вы можете позвать на помощь раз или два, но, если вам некому помочь, надейтесь только на себя.</w:t>
      </w:r>
    </w:p>
    <w:p w:rsidR="000945E5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Если у вас свело ногу судорогой, то примите позу «поплавок» и потяните на себя стопу.</w:t>
      </w:r>
    </w:p>
    <w:p w:rsidR="000945E5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Если вы сможете проплыть только 5 метров, значит, сможете проплыть и все 50 м!</w:t>
      </w:r>
    </w:p>
    <w:p w:rsidR="00BB6B39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Не поддавайтесь панике, то есть, не молотите по воде руками и не кричите: «Спасите, тону!», а постарайтесь экономить силы и сохранять размеренное дыхание.</w:t>
      </w:r>
    </w:p>
    <w:p w:rsidR="000945E5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Проплывите в сторону берега, сколько сможете, а после этого отдохните. Вы знаете, как можно отдохнуть на воде? Первый способ - лежа на спине. Надо раскинуть руки и ноги, лечь головой на воду, закрыть глаза и расслабиться. При этом нужно только чуть-чуть двигать ногами, помогая себе держаться в горизонтальном положении. Медленно вдохнуть, задержать воздух, медленно выдохнуть.</w:t>
      </w:r>
    </w:p>
    <w:p w:rsidR="00960473" w:rsidRDefault="00AB2B29" w:rsidP="003953C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bookmarkStart w:id="0" w:name="_GoBack"/>
      <w:r w:rsidRPr="00C0739A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132080</wp:posOffset>
            </wp:positionV>
            <wp:extent cx="4085590" cy="1967865"/>
            <wp:effectExtent l="0" t="0" r="0" b="0"/>
            <wp:wrapThrough wrapText="bothSides">
              <wp:wrapPolygon edited="0">
                <wp:start x="0" y="0"/>
                <wp:lineTo x="0" y="21328"/>
                <wp:lineTo x="21452" y="21328"/>
                <wp:lineTo x="21452" y="0"/>
                <wp:lineTo x="0" y="0"/>
              </wp:wrapPolygon>
            </wp:wrapThrough>
            <wp:docPr id="7" name="Рисунок 7" descr="C:\Users\OPB-Vk-Two\Desktop\ПАМЯТКА\поплав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B-Vk-Two\Desktop\ПАМЯТКА\поплавок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158" t="31488" b="6988"/>
                    <a:stretch/>
                  </pic:blipFill>
                  <pic:spPr bwMode="auto">
                    <a:xfrm>
                      <a:off x="0" y="0"/>
                      <a:ext cx="408559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0945E5" w:rsidRPr="00F348E0">
        <w:rPr>
          <w:rFonts w:ascii="Arial" w:hAnsi="Arial" w:cs="Arial"/>
          <w:color w:val="4A4A4A"/>
        </w:rPr>
        <w:t>Второй способ - «поплавок». Вдохнуть, погрузить лицо в воду, обхватить колени руками и прижать их к груди, потом медленно выдохнуть в воду. После этого - быстрый вдох над водой, и опять «поплавок». Отдохнули - поплыли, отдохнули - поплыли, так постепенно вы доберетесь до берега.</w:t>
      </w:r>
    </w:p>
    <w:sectPr w:rsidR="00960473" w:rsidSect="00943E2D">
      <w:pgSz w:w="11906" w:h="16838" w:code="9"/>
      <w:pgMar w:top="568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43AE8"/>
    <w:multiLevelType w:val="hybridMultilevel"/>
    <w:tmpl w:val="FA9E41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E07B5B"/>
    <w:multiLevelType w:val="hybridMultilevel"/>
    <w:tmpl w:val="4FCE0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173D8"/>
    <w:rsid w:val="000717E6"/>
    <w:rsid w:val="000945E5"/>
    <w:rsid w:val="00202A7A"/>
    <w:rsid w:val="002345D0"/>
    <w:rsid w:val="004F115B"/>
    <w:rsid w:val="00803854"/>
    <w:rsid w:val="00894CF4"/>
    <w:rsid w:val="009373D6"/>
    <w:rsid w:val="00943E2D"/>
    <w:rsid w:val="00960473"/>
    <w:rsid w:val="00A0351C"/>
    <w:rsid w:val="00AB2B29"/>
    <w:rsid w:val="00BA35D6"/>
    <w:rsid w:val="00BB6B39"/>
    <w:rsid w:val="00C0739A"/>
    <w:rsid w:val="00C22E66"/>
    <w:rsid w:val="00C56CA4"/>
    <w:rsid w:val="00CF5B77"/>
    <w:rsid w:val="00DF597B"/>
    <w:rsid w:val="00F1734D"/>
    <w:rsid w:val="00F173D8"/>
    <w:rsid w:val="00F34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5E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03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038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037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OPB-Vk-Two</dc:creator>
  <cp:keywords/>
  <dc:description/>
  <cp:lastModifiedBy>User</cp:lastModifiedBy>
  <cp:revision>7</cp:revision>
  <cp:lastPrinted>2019-04-10T07:35:00Z</cp:lastPrinted>
  <dcterms:created xsi:type="dcterms:W3CDTF">2019-04-10T02:43:00Z</dcterms:created>
  <dcterms:modified xsi:type="dcterms:W3CDTF">2019-06-04T03:17:00Z</dcterms:modified>
</cp:coreProperties>
</file>