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503" w:rsidRPr="00D6383F" w:rsidRDefault="00562503" w:rsidP="0056250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56"/>
          <w:szCs w:val="56"/>
        </w:rPr>
      </w:pPr>
      <w:r w:rsidRPr="00264F9A">
        <w:rPr>
          <w:rFonts w:asciiTheme="minorHAnsi" w:hAnsiTheme="minorHAnsi" w:cs="Arial"/>
          <w:b/>
          <w:color w:val="FF0000"/>
          <w:sz w:val="56"/>
          <w:szCs w:val="56"/>
        </w:rPr>
        <w:t>РЕБЯТА!</w:t>
      </w: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8"/>
          <w:szCs w:val="48"/>
        </w:rPr>
      </w:pPr>
      <w:r w:rsidRPr="007E4D3A">
        <w:rPr>
          <w:rFonts w:asciiTheme="minorHAnsi" w:hAnsiTheme="minorHAnsi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60E65C61" wp14:editId="0072EEA0">
            <wp:simplePos x="0" y="0"/>
            <wp:positionH relativeFrom="column">
              <wp:posOffset>635</wp:posOffset>
            </wp:positionH>
            <wp:positionV relativeFrom="paragraph">
              <wp:posOffset>571524</wp:posOffset>
            </wp:positionV>
            <wp:extent cx="4535805" cy="2720975"/>
            <wp:effectExtent l="0" t="0" r="0" b="3175"/>
            <wp:wrapThrough wrapText="bothSides">
              <wp:wrapPolygon edited="0">
                <wp:start x="0" y="0"/>
                <wp:lineTo x="0" y="21474"/>
                <wp:lineTo x="21500" y="21474"/>
                <wp:lineTo x="21500" y="0"/>
                <wp:lineTo x="0" y="0"/>
              </wp:wrapPolygon>
            </wp:wrapThrough>
            <wp:docPr id="2" name="Рисунок 2" descr="C:\Users\OPB-Vk-Two\Desktop\ПАМЯТКА\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B-Vk-Two\Desktop\ПАМЯТКА\друзь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b/>
          <w:color w:val="FF0000"/>
          <w:sz w:val="48"/>
          <w:szCs w:val="48"/>
        </w:rPr>
        <w:t>БУДЬТЕ ОСТОРОЖНЫ</w:t>
      </w:r>
      <w:r w:rsidRPr="00264F9A">
        <w:rPr>
          <w:rFonts w:asciiTheme="minorHAnsi" w:hAnsiTheme="minorHAnsi" w:cs="Arial"/>
          <w:b/>
          <w:color w:val="FF0000"/>
          <w:sz w:val="48"/>
          <w:szCs w:val="48"/>
        </w:rPr>
        <w:t>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КУПАЙТЕСЬ В ЗАПРЕЩЁННЫХ МЕСТАХ!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ЗАПЛЫВАЙТЕ ЗА ЗНАКИ ОГРАЖДЕНИЯ НА ПЛЯЖЕ!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УМЕЯ ПЛАВАТЬ, НЕ ЗАХОДИТЕ В ВОДУ ВЫШЕ ПОЯСА – ЭТО ОПАСНО ДЛЯ ЖИЗНИ!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8"/>
          <w:szCs w:val="48"/>
        </w:rPr>
      </w:pPr>
      <w:r w:rsidRPr="007E4D3A">
        <w:rPr>
          <w:rFonts w:asciiTheme="minorHAnsi" w:hAnsiTheme="minorHAnsi" w:cs="Arial"/>
          <w:b/>
          <w:color w:val="FF0000"/>
          <w:sz w:val="48"/>
          <w:szCs w:val="48"/>
        </w:rPr>
        <w:t>НИ ОДНОЙ ЖЕРТВЫ НА ВОДЕ!</w:t>
      </w: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0"/>
          <w:szCs w:val="40"/>
        </w:rPr>
      </w:pP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color w:val="000000"/>
          <w:sz w:val="28"/>
          <w:szCs w:val="28"/>
        </w:rPr>
        <w:t>В случае возникновения экстремальной ситуации на водоеме незамедлительно звоните по телефону пожарно-спасательной службы «101» или единому телефону спасения «112</w:t>
      </w:r>
      <w:r>
        <w:rPr>
          <w:rFonts w:asciiTheme="minorHAnsi" w:hAnsiTheme="minorHAnsi" w:cs="Arial"/>
          <w:color w:val="000000"/>
          <w:sz w:val="28"/>
          <w:szCs w:val="28"/>
        </w:rPr>
        <w:t>»</w:t>
      </w: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000000"/>
          <w:sz w:val="26"/>
          <w:szCs w:val="26"/>
        </w:rPr>
      </w:pPr>
      <w:r w:rsidRPr="00484685">
        <w:rPr>
          <w:rFonts w:asciiTheme="minorHAnsi" w:hAnsiTheme="minorHAnsi" w:cs="Arial"/>
          <w:b/>
          <w:color w:val="000000"/>
          <w:sz w:val="26"/>
          <w:szCs w:val="26"/>
        </w:rPr>
        <w:t>Управление по гражданской обороне, чрезвычайным ситуациям и пожарной безопасности Республики Хакасия</w:t>
      </w:r>
    </w:p>
    <w:p w:rsidR="00562503" w:rsidRPr="00484685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000000"/>
          <w:sz w:val="26"/>
          <w:szCs w:val="26"/>
        </w:rPr>
      </w:pPr>
    </w:p>
    <w:p w:rsidR="00562503" w:rsidRPr="00264F9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0"/>
          <w:szCs w:val="40"/>
        </w:rPr>
      </w:pPr>
      <w:r>
        <w:rPr>
          <w:rFonts w:asciiTheme="minorHAnsi" w:hAnsiTheme="minorHAnsi" w:cs="Arial"/>
          <w:noProof/>
          <w:color w:val="000000"/>
          <w:sz w:val="22"/>
          <w:szCs w:val="22"/>
        </w:rPr>
        <w:drawing>
          <wp:inline distT="0" distB="0" distL="0" distR="0" wp14:anchorId="54392D7E" wp14:editId="30930B8C">
            <wp:extent cx="3623985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18" cy="245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503" w:rsidRPr="00484685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</w:pPr>
      <w:r w:rsidRPr="007E51A5"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  <w:t>Осторожность – не трусость!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плавай в одиночку: в случае опасности товарищ поможет тебе.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плавай в незнакомом месте без взрослых.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балуйся в воде, не дерись, не устраивай шумную возню.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ныряй в незнакомом месте.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плавай в очень холодной воде.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Если не умеешь плавать, не используй надувные матрасы и камеры.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купайся при большом волнении.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ныряй в воду сразу после длительного пребывания на солнце.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следует плавать сразу после еды.</w:t>
      </w:r>
    </w:p>
    <w:p w:rsidR="00562503" w:rsidRPr="007E4D3A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Если что-то произошло в воде, никогда не пугайся и не кричи. Во время крика в твои легкие может попасть вода, а это как раз и есть самая большая опасность</w:t>
      </w:r>
      <w:r>
        <w:rPr>
          <w:rFonts w:asciiTheme="minorHAnsi" w:hAnsiTheme="minorHAnsi" w:cs="Arial"/>
          <w:color w:val="000000"/>
          <w:sz w:val="26"/>
          <w:szCs w:val="26"/>
        </w:rPr>
        <w:t>.</w:t>
      </w:r>
    </w:p>
    <w:p w:rsidR="00D6383F" w:rsidRDefault="00A76B0C" w:rsidP="00D6383F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F4A7794" wp14:editId="26DA357E">
            <wp:simplePos x="0" y="0"/>
            <wp:positionH relativeFrom="column">
              <wp:posOffset>311785</wp:posOffset>
            </wp:positionH>
            <wp:positionV relativeFrom="paragraph">
              <wp:posOffset>0</wp:posOffset>
            </wp:positionV>
            <wp:extent cx="1047750" cy="1047750"/>
            <wp:effectExtent l="0" t="0" r="0" b="0"/>
            <wp:wrapTight wrapText="bothSides">
              <wp:wrapPolygon edited="0">
                <wp:start x="6480" y="1800"/>
                <wp:lineTo x="0" y="3600"/>
                <wp:lineTo x="0" y="14040"/>
                <wp:lineTo x="2880" y="19800"/>
                <wp:lineTo x="2880" y="21240"/>
                <wp:lineTo x="5040" y="21240"/>
                <wp:lineTo x="11880" y="19800"/>
                <wp:lineTo x="21240" y="15120"/>
                <wp:lineTo x="21240" y="5400"/>
                <wp:lineTo x="9720" y="1800"/>
                <wp:lineTo x="6480" y="1800"/>
              </wp:wrapPolygon>
            </wp:wrapTight>
            <wp:docPr id="1" name="Рисунок 1" descr="https://telegrm-cat.com/wp-content/uploads/2018/09/42-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grm-cat.com/wp-content/uploads/2018/09/42-7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3F" w:rsidRPr="007E51A5"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  <w:t>Проверь себя!</w:t>
      </w:r>
    </w:p>
    <w:p w:rsidR="00D6383F" w:rsidRPr="00D6383F" w:rsidRDefault="00D6383F" w:rsidP="00D6383F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Fonts w:asciiTheme="minorHAnsi" w:hAnsiTheme="minorHAnsi" w:cs="Arial"/>
          <w:b/>
          <w:bCs/>
          <w:i/>
          <w:iCs/>
          <w:color w:val="000000"/>
          <w:sz w:val="16"/>
          <w:szCs w:val="16"/>
        </w:rPr>
      </w:pPr>
    </w:p>
    <w:p w:rsidR="00D6383F" w:rsidRPr="00400052" w:rsidRDefault="00D6383F" w:rsidP="00D6383F">
      <w:pPr>
        <w:rPr>
          <w:b/>
          <w:sz w:val="20"/>
          <w:szCs w:val="20"/>
          <w:lang w:eastAsia="ru-RU"/>
        </w:rPr>
      </w:pPr>
      <w:r w:rsidRPr="00400052">
        <w:rPr>
          <w:b/>
          <w:lang w:eastAsia="ru-RU"/>
        </w:rPr>
        <w:t>Задание 1: закрась красным карандашом кружок                                      напротив неверных высказываний, а синим – если высказывание правильное</w:t>
      </w:r>
      <w:r w:rsidRPr="00400052">
        <w:rPr>
          <w:b/>
          <w:sz w:val="20"/>
          <w:szCs w:val="20"/>
          <w:lang w:eastAsia="ru-RU"/>
        </w:rPr>
        <w:t>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Нырять в незнакомых местах, не зная дна водоёма.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Надо знать и учитывать течение реки.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Раскачивать лодку, вовремя передвижения на ней по водоёму.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Когда пришли к месту, сначала подготовьтесь к купанию.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Идти купаться на водоём с разрешения родителей.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Вставать в лодке, садиться на борт или перегибаться через него.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Прибежать к водоёму, быстро раздеться и сразу нырнуть.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Дети должны купаться на водоёмах под присмотром взрослых.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Купаться </w:t>
      </w:r>
      <w:r w:rsidRPr="007E51A5">
        <w:rPr>
          <w:rFonts w:asciiTheme="minorHAnsi" w:hAnsiTheme="minorHAnsi"/>
          <w:color w:val="000000"/>
          <w:sz w:val="22"/>
          <w:szCs w:val="22"/>
        </w:rPr>
        <w:t>в местах, специально оборудованных для купания.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Заплывать за буйки.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с повышенной или пониженной температурой.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на водоёмах можно только в теплое время и в тёплой воде.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Перед катанием на лодке надо проверить исправность лодки, вёсел, нет ли течи.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Играть в водоёмах с удерживанием противника под водой.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зимой, если река не замёрзла.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Уметь плавать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в прудах и озёрах вдали от болотистых мест и шлюзов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Идти купаться на водоём без разрешения родителей.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Плавать на камерах, и других самодельных плавательных средствах.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Кататься на лодке под присмотром взрослых.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Перед катанием на лодке надо проверить наличие в ней спасательных средств.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без присутствия взрослых.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в водоёмах, находящихся вблизи предп</w:t>
      </w:r>
      <w:r>
        <w:rPr>
          <w:rFonts w:asciiTheme="minorHAnsi" w:hAnsiTheme="minorHAnsi"/>
          <w:color w:val="000000"/>
          <w:sz w:val="22"/>
          <w:szCs w:val="22"/>
        </w:rPr>
        <w:t>риятий с вредным производством.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 xml:space="preserve">Если вы решили далеко отплыть от берега, то должны правильно рассчитать свои силы. 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Не допускать переохлаждения организма при длительном нахождении в воде.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Заплывать на лодке в места массового купания людей.</w:t>
      </w:r>
    </w:p>
    <w:p w:rsidR="00D6383F" w:rsidRDefault="00D6383F" w:rsidP="0004216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</w:p>
    <w:p w:rsidR="00A76B0C" w:rsidRDefault="00A76B0C" w:rsidP="00D6383F">
      <w:pPr>
        <w:rPr>
          <w:rFonts w:cs="Arial"/>
          <w:b/>
          <w:noProof/>
          <w:color w:val="000000"/>
          <w:lang w:eastAsia="ru-RU"/>
        </w:rPr>
      </w:pPr>
      <w:r w:rsidRPr="00400052">
        <w:rPr>
          <w:rFonts w:cs="Arial"/>
          <w:b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24801</wp:posOffset>
            </wp:positionH>
            <wp:positionV relativeFrom="paragraph">
              <wp:posOffset>20955</wp:posOffset>
            </wp:positionV>
            <wp:extent cx="1190625" cy="1026723"/>
            <wp:effectExtent l="0" t="0" r="0" b="0"/>
            <wp:wrapNone/>
            <wp:docPr id="5" name="Рисунок 5" descr="https://telegrm-cat.com/wp-content/uploads/2018/09/44-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legrm-cat.com/wp-content/uploads/2018/09/44-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6"/>
                    <a:stretch/>
                  </pic:blipFill>
                  <pic:spPr bwMode="auto">
                    <a:xfrm>
                      <a:off x="0" y="0"/>
                      <a:ext cx="1190625" cy="102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052" w:rsidRDefault="00484685" w:rsidP="00D6383F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 xml:space="preserve">                                          </w:t>
      </w:r>
      <w:r w:rsidRPr="00400052">
        <w:rPr>
          <w:rFonts w:cs="Arial"/>
          <w:b/>
          <w:color w:val="000000"/>
        </w:rPr>
        <w:t xml:space="preserve">Задание 2: </w:t>
      </w:r>
      <w:r w:rsidRPr="00400052">
        <w:rPr>
          <w:b/>
          <w:lang w:eastAsia="ru-RU"/>
        </w:rPr>
        <w:t>Выбери правильный вариант ответа</w:t>
      </w:r>
    </w:p>
    <w:p w:rsidR="00484685" w:rsidRDefault="00484685" w:rsidP="00400052">
      <w:pPr>
        <w:spacing w:after="0" w:line="240" w:lineRule="auto"/>
        <w:rPr>
          <w:b/>
          <w:lang w:eastAsia="ru-RU"/>
        </w:rPr>
      </w:pPr>
    </w:p>
    <w:p w:rsidR="00A76B0C" w:rsidRDefault="00A76B0C" w:rsidP="00400052">
      <w:pPr>
        <w:spacing w:after="0" w:line="240" w:lineRule="auto"/>
        <w:rPr>
          <w:rFonts w:eastAsia="Times New Roman" w:cs="Times New Roman"/>
          <w:bCs/>
          <w:color w:val="000000"/>
          <w:lang w:eastAsia="ru-RU"/>
        </w:rPr>
      </w:pPr>
    </w:p>
    <w:p w:rsidR="00D6383F" w:rsidRPr="00D6383F" w:rsidRDefault="00D6383F" w:rsidP="00400052">
      <w:pPr>
        <w:spacing w:after="0" w:line="240" w:lineRule="auto"/>
        <w:rPr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1 Закончи правильно предложение: "Купаться безопаснее ..."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одному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в присутствии в</w:t>
      </w:r>
      <w:bookmarkStart w:id="0" w:name="_GoBack"/>
      <w:bookmarkEnd w:id="0"/>
      <w:r w:rsidRPr="00400052">
        <w:rPr>
          <w:rFonts w:eastAsia="Times New Roman" w:cs="Times New Roman"/>
          <w:color w:val="000000"/>
          <w:lang w:eastAsia="ru-RU"/>
        </w:rPr>
        <w:t>зрослых в специально отведенных местах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с другом вдали от берега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если рядом находится лодка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2 Можно ли нырять в незнакомом месте?</w:t>
      </w:r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Нет, под водой могут быть посторонние предметы.</w:t>
      </w:r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Можно. Не надо ничего боятся</w:t>
      </w:r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Можно, но только если заключили пари</w:t>
      </w:r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Если недалеко есть взрослые, то можно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3 Для чего на воде установлены буйки?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Это украшает водоем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Держась за буйки, можно отдохнуть на воде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Буйки разделяют зоны "слабаков " и хороших пловцов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За буйки заплывать запрещено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4 Что надо делать, чтобы избежать судороги при купании?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Ничего. В воде судороги не может быть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Надо чаще менять стиль плавания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 плавать на глубине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Надевать купальную шапочку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5 Что нужно делать, если во время купания все-таки свело ногу?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Ничего делать не надо, само пройдет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Надо постоянно массировать сведенную ногу и позвать на помощь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Надо побыстрее плыть к берегу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400052">
        <w:rPr>
          <w:rFonts w:ascii="Times New Roman" w:eastAsia="Times New Roman" w:hAnsi="Times New Roman" w:cs="Times New Roman"/>
          <w:color w:val="000000"/>
          <w:lang w:eastAsia="ru-RU"/>
        </w:rPr>
        <w:t>Надо постараться встать на дно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6 Можно ли отплывать далеко от берега на надувном матрасе?</w:t>
      </w:r>
    </w:p>
    <w:p w:rsidR="00D6383F" w:rsidRPr="00400052" w:rsidRDefault="00D6383F" w:rsidP="00400052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</w:t>
      </w:r>
    </w:p>
    <w:p w:rsidR="00D6383F" w:rsidRPr="00400052" w:rsidRDefault="00D6383F" w:rsidP="00400052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Нельзя</w:t>
      </w:r>
    </w:p>
    <w:p w:rsidR="00D6383F" w:rsidRPr="00400052" w:rsidRDefault="00D6383F" w:rsidP="00400052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Можно, если плыть вдвоем</w:t>
      </w:r>
    </w:p>
    <w:p w:rsidR="00D6383F" w:rsidRPr="00400052" w:rsidRDefault="00D6383F" w:rsidP="00D6383F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Это зависит от размеров матраса</w:t>
      </w:r>
    </w:p>
    <w:sectPr w:rsidR="00D6383F" w:rsidRPr="00400052" w:rsidSect="00D6383F">
      <w:type w:val="continuous"/>
      <w:pgSz w:w="16838" w:h="11906" w:orient="landscape"/>
      <w:pgMar w:top="709" w:right="1134" w:bottom="850" w:left="709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E87" w:rsidRDefault="00E61E87" w:rsidP="00042164">
      <w:pPr>
        <w:spacing w:after="0" w:line="240" w:lineRule="auto"/>
      </w:pPr>
      <w:r>
        <w:separator/>
      </w:r>
    </w:p>
  </w:endnote>
  <w:endnote w:type="continuationSeparator" w:id="0">
    <w:p w:rsidR="00E61E87" w:rsidRDefault="00E61E87" w:rsidP="00042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E87" w:rsidRDefault="00E61E87" w:rsidP="00042164">
      <w:pPr>
        <w:spacing w:after="0" w:line="240" w:lineRule="auto"/>
      </w:pPr>
      <w:r>
        <w:separator/>
      </w:r>
    </w:p>
  </w:footnote>
  <w:footnote w:type="continuationSeparator" w:id="0">
    <w:p w:rsidR="00E61E87" w:rsidRDefault="00E61E87" w:rsidP="00042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A7C46"/>
    <w:multiLevelType w:val="multilevel"/>
    <w:tmpl w:val="762CE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4738CD"/>
    <w:multiLevelType w:val="hybridMultilevel"/>
    <w:tmpl w:val="80384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C3880"/>
    <w:multiLevelType w:val="multilevel"/>
    <w:tmpl w:val="762CE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2449C7"/>
    <w:multiLevelType w:val="hybridMultilevel"/>
    <w:tmpl w:val="203016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02562"/>
    <w:multiLevelType w:val="hybridMultilevel"/>
    <w:tmpl w:val="D43ED1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A836E3"/>
    <w:multiLevelType w:val="hybridMultilevel"/>
    <w:tmpl w:val="C9B0D8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F6E85"/>
    <w:multiLevelType w:val="hybridMultilevel"/>
    <w:tmpl w:val="706420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D26ED"/>
    <w:multiLevelType w:val="hybridMultilevel"/>
    <w:tmpl w:val="3320BC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ED7285"/>
    <w:multiLevelType w:val="hybridMultilevel"/>
    <w:tmpl w:val="46D234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A279F"/>
    <w:multiLevelType w:val="hybridMultilevel"/>
    <w:tmpl w:val="5C662E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CE5"/>
    <w:rsid w:val="00042164"/>
    <w:rsid w:val="00264F9A"/>
    <w:rsid w:val="0029631E"/>
    <w:rsid w:val="002E6419"/>
    <w:rsid w:val="0039178F"/>
    <w:rsid w:val="00400052"/>
    <w:rsid w:val="00484685"/>
    <w:rsid w:val="00562503"/>
    <w:rsid w:val="00623CE5"/>
    <w:rsid w:val="00640A9F"/>
    <w:rsid w:val="00767903"/>
    <w:rsid w:val="007E4D3A"/>
    <w:rsid w:val="007E51A5"/>
    <w:rsid w:val="009A464B"/>
    <w:rsid w:val="009B097B"/>
    <w:rsid w:val="009C447B"/>
    <w:rsid w:val="00A76B0C"/>
    <w:rsid w:val="00AB4F8B"/>
    <w:rsid w:val="00D6383F"/>
    <w:rsid w:val="00E6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76AD9"/>
  <w15:chartTrackingRefBased/>
  <w15:docId w15:val="{E7E4F14D-D514-4CFD-B8DF-614B42E1E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2164"/>
  </w:style>
  <w:style w:type="paragraph" w:styleId="a6">
    <w:name w:val="footer"/>
    <w:basedOn w:val="a"/>
    <w:link w:val="a7"/>
    <w:uiPriority w:val="99"/>
    <w:unhideWhenUsed/>
    <w:rsid w:val="0004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2164"/>
  </w:style>
  <w:style w:type="paragraph" w:styleId="a8">
    <w:name w:val="List Paragraph"/>
    <w:basedOn w:val="a"/>
    <w:uiPriority w:val="34"/>
    <w:qFormat/>
    <w:rsid w:val="0040005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E4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E4D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OPB-Vk-Two</dc:creator>
  <cp:keywords/>
  <dc:description/>
  <cp:lastModifiedBy>OPB-Vk-Two</cp:lastModifiedBy>
  <cp:revision>7</cp:revision>
  <cp:lastPrinted>2019-04-10T02:39:00Z</cp:lastPrinted>
  <dcterms:created xsi:type="dcterms:W3CDTF">2019-04-09T07:29:00Z</dcterms:created>
  <dcterms:modified xsi:type="dcterms:W3CDTF">2019-04-12T09:01:00Z</dcterms:modified>
</cp:coreProperties>
</file>