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FD" w:rsidRPr="001F5133" w:rsidRDefault="006B5FFD" w:rsidP="006B5FFD">
      <w:pPr>
        <w:jc w:val="right"/>
        <w:rPr>
          <w:rStyle w:val="a5"/>
          <w:sz w:val="26"/>
          <w:szCs w:val="26"/>
        </w:rPr>
      </w:pPr>
      <w:r w:rsidRPr="001F5133">
        <w:rPr>
          <w:rStyle w:val="a5"/>
          <w:sz w:val="26"/>
          <w:szCs w:val="26"/>
        </w:rPr>
        <w:t>Приложение 1</w:t>
      </w:r>
    </w:p>
    <w:p w:rsidR="006B5FFD" w:rsidRPr="001F5133" w:rsidRDefault="006B5FFD" w:rsidP="006B5FFD">
      <w:pPr>
        <w:jc w:val="center"/>
        <w:rPr>
          <w:rStyle w:val="a5"/>
          <w:sz w:val="26"/>
          <w:szCs w:val="26"/>
        </w:rPr>
      </w:pPr>
      <w:r w:rsidRPr="001F5133">
        <w:rPr>
          <w:rStyle w:val="a5"/>
          <w:sz w:val="26"/>
          <w:szCs w:val="26"/>
        </w:rPr>
        <w:t>Положение</w:t>
      </w:r>
    </w:p>
    <w:p w:rsidR="006B5FFD" w:rsidRPr="001F5133" w:rsidRDefault="006B5FFD" w:rsidP="006B5FFD">
      <w:pPr>
        <w:jc w:val="center"/>
        <w:rPr>
          <w:b/>
          <w:kern w:val="36"/>
          <w:sz w:val="26"/>
          <w:szCs w:val="26"/>
        </w:rPr>
      </w:pPr>
      <w:r w:rsidRPr="001F5133">
        <w:rPr>
          <w:b/>
          <w:kern w:val="36"/>
          <w:sz w:val="26"/>
          <w:szCs w:val="26"/>
        </w:rPr>
        <w:t>о фактах предотвращения</w:t>
      </w:r>
    </w:p>
    <w:p w:rsidR="006B5FFD" w:rsidRPr="001F5133" w:rsidRDefault="006B5FFD" w:rsidP="006B5FFD">
      <w:pPr>
        <w:jc w:val="center"/>
        <w:rPr>
          <w:b/>
          <w:kern w:val="36"/>
          <w:sz w:val="26"/>
          <w:szCs w:val="26"/>
        </w:rPr>
      </w:pPr>
      <w:r w:rsidRPr="001F5133">
        <w:rPr>
          <w:b/>
          <w:kern w:val="36"/>
          <w:sz w:val="26"/>
          <w:szCs w:val="26"/>
        </w:rPr>
        <w:t>и урегулирования конфликта интерес</w:t>
      </w:r>
      <w:r>
        <w:rPr>
          <w:b/>
          <w:kern w:val="36"/>
          <w:sz w:val="26"/>
          <w:szCs w:val="26"/>
        </w:rPr>
        <w:t>ов</w:t>
      </w:r>
    </w:p>
    <w:p w:rsidR="006B5FFD" w:rsidRDefault="006B5FFD" w:rsidP="006B5F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5FFD" w:rsidRPr="00915727" w:rsidRDefault="006B5FFD" w:rsidP="006B5FFD">
      <w:pPr>
        <w:jc w:val="center"/>
        <w:rPr>
          <w:b/>
          <w:sz w:val="26"/>
          <w:szCs w:val="26"/>
        </w:rPr>
      </w:pPr>
      <w:r w:rsidRPr="00915727">
        <w:rPr>
          <w:b/>
          <w:sz w:val="26"/>
          <w:szCs w:val="26"/>
        </w:rPr>
        <w:t xml:space="preserve">1. Общие положения 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1.1. Настоящее Положение разработано в целях реализации Федерального закона от 25 декабря 2008 года </w:t>
      </w:r>
      <w:r>
        <w:rPr>
          <w:sz w:val="26"/>
          <w:szCs w:val="26"/>
        </w:rPr>
        <w:t>№</w:t>
      </w:r>
      <w:r w:rsidRPr="00915727">
        <w:rPr>
          <w:sz w:val="26"/>
          <w:szCs w:val="26"/>
        </w:rPr>
        <w:t xml:space="preserve"> 273-ФЗ "О противодействии коррупции" и определяет: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- процедуру уведомления </w:t>
      </w:r>
      <w:r>
        <w:rPr>
          <w:sz w:val="26"/>
          <w:szCs w:val="26"/>
        </w:rPr>
        <w:t>руководителя</w:t>
      </w:r>
      <w:r w:rsidRPr="00915727">
        <w:rPr>
          <w:sz w:val="26"/>
          <w:szCs w:val="26"/>
        </w:rPr>
        <w:t xml:space="preserve"> </w:t>
      </w:r>
      <w:r>
        <w:rPr>
          <w:sz w:val="26"/>
          <w:szCs w:val="26"/>
        </w:rPr>
        <w:t>служащим либо руководителем подведомственного учреждения</w:t>
      </w:r>
      <w:r w:rsidRPr="00915727">
        <w:rPr>
          <w:sz w:val="26"/>
          <w:szCs w:val="26"/>
        </w:rPr>
        <w:t xml:space="preserve"> о наличии конфликта интересов или о возможности его возникновения;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- порядок предотвращения и урегулирования конфликта интересов </w:t>
      </w:r>
      <w:r>
        <w:rPr>
          <w:sz w:val="26"/>
          <w:szCs w:val="26"/>
        </w:rPr>
        <w:t>руководителем</w:t>
      </w:r>
      <w:r w:rsidRPr="00915727">
        <w:rPr>
          <w:sz w:val="26"/>
          <w:szCs w:val="26"/>
        </w:rPr>
        <w:t>.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</w:p>
    <w:p w:rsidR="006B5FFD" w:rsidRPr="00915727" w:rsidRDefault="006B5FFD" w:rsidP="006B5FFD">
      <w:pPr>
        <w:jc w:val="center"/>
        <w:rPr>
          <w:b/>
          <w:sz w:val="26"/>
          <w:szCs w:val="26"/>
        </w:rPr>
      </w:pPr>
      <w:bookmarkStart w:id="0" w:name="Par59"/>
      <w:bookmarkEnd w:id="0"/>
      <w:r w:rsidRPr="00915727">
        <w:rPr>
          <w:b/>
          <w:sz w:val="26"/>
          <w:szCs w:val="26"/>
        </w:rPr>
        <w:t xml:space="preserve">2. Процедура уведомления руководителя о наличии конфликта интересов или о возможности его возникновения </w:t>
      </w:r>
    </w:p>
    <w:p w:rsidR="006B5FFD" w:rsidRPr="00915727" w:rsidRDefault="006B5FFD" w:rsidP="006B5FFD">
      <w:pPr>
        <w:jc w:val="center"/>
        <w:rPr>
          <w:sz w:val="26"/>
          <w:szCs w:val="26"/>
        </w:rPr>
      </w:pP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 xml:space="preserve">Служащий </w:t>
      </w:r>
      <w:r w:rsidRPr="00915727">
        <w:rPr>
          <w:sz w:val="26"/>
          <w:szCs w:val="26"/>
        </w:rPr>
        <w:t xml:space="preserve">обязан уведомлять </w:t>
      </w:r>
      <w:r>
        <w:rPr>
          <w:sz w:val="26"/>
          <w:szCs w:val="26"/>
        </w:rPr>
        <w:t xml:space="preserve">руководителя </w:t>
      </w:r>
      <w:r w:rsidRPr="00915727">
        <w:rPr>
          <w:sz w:val="26"/>
          <w:szCs w:val="26"/>
        </w:rPr>
        <w:t xml:space="preserve">в лице </w:t>
      </w:r>
      <w:r w:rsidRPr="00AD72CB">
        <w:rPr>
          <w:sz w:val="26"/>
          <w:szCs w:val="26"/>
        </w:rPr>
        <w:t>ди</w:t>
      </w:r>
      <w:r>
        <w:rPr>
          <w:sz w:val="26"/>
          <w:szCs w:val="26"/>
        </w:rPr>
        <w:t>ректора Муниципального бюджетного учреждения дополнительного образования «</w:t>
      </w:r>
      <w:proofErr w:type="spellStart"/>
      <w:r>
        <w:rPr>
          <w:sz w:val="26"/>
          <w:szCs w:val="26"/>
        </w:rPr>
        <w:t>Усть-Абаканская</w:t>
      </w:r>
      <w:proofErr w:type="spellEnd"/>
      <w:r>
        <w:rPr>
          <w:sz w:val="26"/>
          <w:szCs w:val="26"/>
        </w:rPr>
        <w:t xml:space="preserve"> спортивная школа»</w:t>
      </w:r>
      <w:r w:rsidRPr="00915727">
        <w:rPr>
          <w:i/>
          <w:sz w:val="26"/>
          <w:szCs w:val="26"/>
        </w:rPr>
        <w:t xml:space="preserve"> </w:t>
      </w:r>
      <w:r w:rsidRPr="00915727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Спортивная школа</w:t>
      </w:r>
      <w:r w:rsidRPr="00915727">
        <w:rPr>
          <w:sz w:val="26"/>
          <w:szCs w:val="26"/>
        </w:rPr>
        <w:t>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</w:t>
      </w:r>
      <w:proofErr w:type="gramEnd"/>
      <w:r w:rsidRPr="00915727">
        <w:rPr>
          <w:sz w:val="26"/>
          <w:szCs w:val="26"/>
        </w:rPr>
        <w:t xml:space="preserve"> привести к конфликту интересов.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proofErr w:type="gramStart"/>
      <w:r w:rsidRPr="00915727">
        <w:rPr>
          <w:sz w:val="26"/>
          <w:szCs w:val="26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>2.2. Уведомление оформляется в письменном виде в двух экземплярах.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Первый экземпляр уведомления </w:t>
      </w:r>
      <w:r>
        <w:rPr>
          <w:sz w:val="26"/>
          <w:szCs w:val="26"/>
        </w:rPr>
        <w:t xml:space="preserve">служащий </w:t>
      </w:r>
      <w:r w:rsidRPr="00915727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директору спортивной школы</w:t>
      </w:r>
      <w:r w:rsidRPr="00915727">
        <w:rPr>
          <w:sz w:val="26"/>
          <w:szCs w:val="26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Второй экземпляр уведомления, заверенный </w:t>
      </w:r>
      <w:r>
        <w:rPr>
          <w:sz w:val="26"/>
          <w:szCs w:val="26"/>
        </w:rPr>
        <w:t>директором спортивной школы</w:t>
      </w:r>
      <w:proofErr w:type="gramStart"/>
      <w:r>
        <w:rPr>
          <w:sz w:val="26"/>
          <w:szCs w:val="26"/>
        </w:rPr>
        <w:t xml:space="preserve"> </w:t>
      </w:r>
      <w:r w:rsidRPr="00915727">
        <w:rPr>
          <w:sz w:val="26"/>
          <w:szCs w:val="26"/>
        </w:rPr>
        <w:t>,</w:t>
      </w:r>
      <w:proofErr w:type="gramEnd"/>
      <w:r w:rsidRPr="00915727">
        <w:rPr>
          <w:sz w:val="26"/>
          <w:szCs w:val="26"/>
        </w:rPr>
        <w:t xml:space="preserve"> остается у </w:t>
      </w:r>
      <w:r>
        <w:rPr>
          <w:sz w:val="26"/>
          <w:szCs w:val="26"/>
        </w:rPr>
        <w:t xml:space="preserve">служащего </w:t>
      </w:r>
      <w:r w:rsidRPr="00915727">
        <w:rPr>
          <w:sz w:val="26"/>
          <w:szCs w:val="26"/>
        </w:rPr>
        <w:t>в качестве подтверждения факта представления уведомления.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2.3. В случае если </w:t>
      </w:r>
      <w:r>
        <w:rPr>
          <w:sz w:val="26"/>
          <w:szCs w:val="26"/>
        </w:rPr>
        <w:t xml:space="preserve">служащий </w:t>
      </w:r>
      <w:r w:rsidRPr="00915727">
        <w:rPr>
          <w:sz w:val="26"/>
          <w:szCs w:val="26"/>
        </w:rPr>
        <w:t xml:space="preserve">не имеет возможности передать уведомление лично, оно может быть направлено в адрес </w:t>
      </w:r>
      <w:r>
        <w:rPr>
          <w:sz w:val="26"/>
          <w:szCs w:val="26"/>
        </w:rPr>
        <w:t xml:space="preserve">спортивной школы </w:t>
      </w:r>
      <w:r w:rsidRPr="00915727">
        <w:rPr>
          <w:sz w:val="26"/>
          <w:szCs w:val="26"/>
        </w:rPr>
        <w:t xml:space="preserve"> заказным письмом с уведомлением и описью вложения.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  <w:bookmarkStart w:id="1" w:name="Par76"/>
      <w:bookmarkEnd w:id="1"/>
    </w:p>
    <w:p w:rsidR="006B5FFD" w:rsidRDefault="006B5FFD" w:rsidP="006B5FFD">
      <w:pPr>
        <w:jc w:val="both"/>
        <w:rPr>
          <w:sz w:val="26"/>
          <w:szCs w:val="26"/>
        </w:rPr>
      </w:pPr>
      <w:bookmarkStart w:id="2" w:name="Par89"/>
      <w:bookmarkEnd w:id="2"/>
    </w:p>
    <w:p w:rsidR="006B5FFD" w:rsidRPr="00F731ED" w:rsidRDefault="006B5FFD" w:rsidP="006B5FFD">
      <w:pPr>
        <w:jc w:val="center"/>
        <w:rPr>
          <w:sz w:val="26"/>
          <w:szCs w:val="26"/>
        </w:rPr>
      </w:pPr>
    </w:p>
    <w:p w:rsidR="006B5FFD" w:rsidRPr="00F731ED" w:rsidRDefault="006B5FFD" w:rsidP="006B5FFD">
      <w:pPr>
        <w:jc w:val="center"/>
        <w:rPr>
          <w:sz w:val="26"/>
          <w:szCs w:val="26"/>
        </w:rPr>
      </w:pPr>
    </w:p>
    <w:p w:rsidR="006B5FFD" w:rsidRPr="00915727" w:rsidRDefault="006B5FFD" w:rsidP="006B5FFD">
      <w:pPr>
        <w:jc w:val="center"/>
        <w:rPr>
          <w:sz w:val="26"/>
          <w:szCs w:val="26"/>
        </w:rPr>
      </w:pPr>
      <w:r w:rsidRPr="00915727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 xml:space="preserve">Порядок регистрации уведомления 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</w:t>
      </w:r>
      <w:r>
        <w:rPr>
          <w:sz w:val="26"/>
          <w:szCs w:val="26"/>
        </w:rPr>
        <w:t>директора спортивной школы</w:t>
      </w:r>
      <w:r w:rsidRPr="00915727">
        <w:rPr>
          <w:sz w:val="26"/>
          <w:szCs w:val="26"/>
        </w:rPr>
        <w:t xml:space="preserve"> и печатью.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>В журнале указываются: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  <w:r w:rsidRPr="00915727">
        <w:rPr>
          <w:sz w:val="26"/>
          <w:szCs w:val="26"/>
        </w:rPr>
        <w:t>- порядковый номер уведомления;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  <w:r w:rsidRPr="00915727">
        <w:rPr>
          <w:sz w:val="26"/>
          <w:szCs w:val="26"/>
        </w:rPr>
        <w:t>- дата и время принятия уведомления;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  <w:r w:rsidRPr="00915727">
        <w:rPr>
          <w:sz w:val="26"/>
          <w:szCs w:val="26"/>
        </w:rPr>
        <w:t>- фамилия и инициалы работника, обратившегося с уведомлением;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  <w:r w:rsidRPr="00915727">
        <w:rPr>
          <w:sz w:val="26"/>
          <w:szCs w:val="26"/>
        </w:rPr>
        <w:t>- дата и время передачи уведомления работодателю;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  <w:r w:rsidRPr="00915727">
        <w:rPr>
          <w:sz w:val="26"/>
          <w:szCs w:val="26"/>
        </w:rPr>
        <w:t>- краткое содержание уведомления;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15727">
        <w:rPr>
          <w:sz w:val="26"/>
          <w:szCs w:val="26"/>
        </w:rPr>
        <w:t>фамилия, инициалы и подпись ответственного лица, зарегистрировавшего уведомление.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6B5FFD" w:rsidRPr="00915727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3.4. После регистрации уведомления в журнале регистрации оно передается на рассмотрение </w:t>
      </w:r>
      <w:r>
        <w:rPr>
          <w:sz w:val="26"/>
          <w:szCs w:val="26"/>
        </w:rPr>
        <w:t xml:space="preserve">директору спортивной школы </w:t>
      </w:r>
      <w:r w:rsidRPr="00915727">
        <w:rPr>
          <w:sz w:val="26"/>
          <w:szCs w:val="26"/>
        </w:rPr>
        <w:t xml:space="preserve"> не позднее рабочего дня, следующего за днем регистрации уведомления.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</w:p>
    <w:p w:rsidR="006B5FFD" w:rsidRPr="00202CE9" w:rsidRDefault="006B5FFD" w:rsidP="006B5FFD">
      <w:pPr>
        <w:jc w:val="center"/>
        <w:rPr>
          <w:b/>
          <w:sz w:val="26"/>
          <w:szCs w:val="26"/>
        </w:rPr>
      </w:pPr>
      <w:bookmarkStart w:id="3" w:name="Par104"/>
      <w:bookmarkEnd w:id="3"/>
      <w:r w:rsidRPr="00202CE9">
        <w:rPr>
          <w:b/>
          <w:sz w:val="26"/>
          <w:szCs w:val="26"/>
        </w:rPr>
        <w:t xml:space="preserve">4. Порядок принятия мер по предотвращению и (или) урегулированию конфликта интересов </w:t>
      </w:r>
    </w:p>
    <w:p w:rsidR="006B5FFD" w:rsidRPr="00915727" w:rsidRDefault="006B5FFD" w:rsidP="006B5FFD">
      <w:pPr>
        <w:jc w:val="both"/>
        <w:rPr>
          <w:sz w:val="26"/>
          <w:szCs w:val="26"/>
        </w:rPr>
      </w:pPr>
    </w:p>
    <w:p w:rsidR="006B5FFD" w:rsidRPr="00BB2D1A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 xml:space="preserve">4.1. В течение трех рабочих дней </w:t>
      </w:r>
      <w:r>
        <w:rPr>
          <w:sz w:val="26"/>
          <w:szCs w:val="26"/>
        </w:rPr>
        <w:t xml:space="preserve">директор спортивной школы </w:t>
      </w:r>
      <w:r w:rsidRPr="00915727">
        <w:rPr>
          <w:sz w:val="26"/>
          <w:szCs w:val="26"/>
        </w:rPr>
        <w:t xml:space="preserve">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</w:t>
      </w:r>
      <w:r>
        <w:rPr>
          <w:sz w:val="26"/>
          <w:szCs w:val="26"/>
        </w:rPr>
        <w:t>служащего</w:t>
      </w:r>
      <w:r w:rsidRPr="00915727">
        <w:rPr>
          <w:sz w:val="26"/>
          <w:szCs w:val="26"/>
        </w:rPr>
        <w:t xml:space="preserve">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</w:t>
      </w:r>
      <w:r>
        <w:rPr>
          <w:sz w:val="26"/>
          <w:szCs w:val="26"/>
        </w:rPr>
        <w:t>директора спортивной школы</w:t>
      </w:r>
      <w:r w:rsidRPr="009157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15727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директора спортивной школы</w:t>
      </w:r>
      <w:r w:rsidRPr="00915727">
        <w:rPr>
          <w:sz w:val="26"/>
          <w:szCs w:val="26"/>
        </w:rPr>
        <w:t xml:space="preserve"> о мерах по предотвращению или урегулированию конфликта интересов принимается в форме правового акта. </w:t>
      </w:r>
      <w:proofErr w:type="gramStart"/>
      <w:r w:rsidRPr="00915727">
        <w:rPr>
          <w:sz w:val="26"/>
          <w:szCs w:val="26"/>
        </w:rPr>
        <w:t>Контроль за</w:t>
      </w:r>
      <w:proofErr w:type="gramEnd"/>
      <w:r w:rsidRPr="00915727">
        <w:rPr>
          <w:sz w:val="26"/>
          <w:szCs w:val="26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proofErr w:type="spellStart"/>
      <w:r>
        <w:rPr>
          <w:sz w:val="26"/>
          <w:szCs w:val="26"/>
        </w:rPr>
        <w:t>Усть-Абаканской</w:t>
      </w:r>
      <w:proofErr w:type="spellEnd"/>
      <w:r>
        <w:rPr>
          <w:sz w:val="26"/>
          <w:szCs w:val="26"/>
        </w:rPr>
        <w:t xml:space="preserve"> спортивной школе</w:t>
      </w:r>
      <w:r w:rsidRPr="00BB2D1A">
        <w:rPr>
          <w:sz w:val="26"/>
          <w:szCs w:val="26"/>
        </w:rPr>
        <w:t>.</w:t>
      </w:r>
    </w:p>
    <w:p w:rsidR="006B5FFD" w:rsidRPr="00AD72CB" w:rsidRDefault="006B5FFD" w:rsidP="006B5FFD">
      <w:pPr>
        <w:ind w:firstLine="708"/>
        <w:jc w:val="both"/>
        <w:rPr>
          <w:sz w:val="26"/>
          <w:szCs w:val="26"/>
        </w:rPr>
      </w:pPr>
      <w:r w:rsidRPr="00915727">
        <w:rPr>
          <w:sz w:val="26"/>
          <w:szCs w:val="26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6B5FFD" w:rsidRPr="00AD72CB" w:rsidRDefault="006B5FFD" w:rsidP="006B5FFD">
      <w:pPr>
        <w:pStyle w:val="a4"/>
        <w:jc w:val="both"/>
      </w:pPr>
    </w:p>
    <w:p w:rsidR="006B5FFD" w:rsidRPr="003B7FD5" w:rsidRDefault="006B5FFD" w:rsidP="006B5F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B5FFD" w:rsidRDefault="006B5FFD" w:rsidP="006B5FFD"/>
    <w:p w:rsidR="00E56A2E" w:rsidRDefault="00E56A2E"/>
    <w:sectPr w:rsidR="00E56A2E" w:rsidSect="007E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FD"/>
    <w:rsid w:val="006B5FFD"/>
    <w:rsid w:val="00E5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FFD"/>
    <w:pPr>
      <w:spacing w:after="0" w:line="240" w:lineRule="auto"/>
    </w:pPr>
  </w:style>
  <w:style w:type="paragraph" w:styleId="a4">
    <w:name w:val="Normal (Web)"/>
    <w:basedOn w:val="a"/>
    <w:rsid w:val="006B5FFD"/>
    <w:pPr>
      <w:spacing w:before="100" w:beforeAutospacing="1" w:after="100" w:afterAutospacing="1"/>
    </w:pPr>
  </w:style>
  <w:style w:type="character" w:styleId="a5">
    <w:name w:val="Strong"/>
    <w:qFormat/>
    <w:rsid w:val="006B5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>Home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2018-01-26T08:45:00Z</dcterms:created>
  <dcterms:modified xsi:type="dcterms:W3CDTF">2018-01-26T08:46:00Z</dcterms:modified>
</cp:coreProperties>
</file>